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C4" w:rsidRDefault="00B6593F" w:rsidP="00915A72">
      <w:pPr>
        <w:framePr w:h="508" w:hSpace="10080" w:wrap="notBeside" w:vAnchor="text" w:hAnchor="page" w:x="5739" w:y="174"/>
        <w:jc w:val="center"/>
      </w:pPr>
      <w:r>
        <w:rPr>
          <w:noProof/>
        </w:rPr>
        <w:drawing>
          <wp:inline distT="0" distB="0" distL="0" distR="0">
            <wp:extent cx="795020" cy="92265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4" w:rsidRDefault="00FF60C4" w:rsidP="00FF60C4">
      <w:pPr>
        <w:jc w:val="center"/>
        <w:rPr>
          <w:sz w:val="20"/>
        </w:rPr>
      </w:pPr>
    </w:p>
    <w:p w:rsidR="00FF60C4" w:rsidRPr="00E965EE" w:rsidRDefault="00FF60C4" w:rsidP="00FF60C4">
      <w:pPr>
        <w:pStyle w:val="3"/>
        <w:rPr>
          <w:rFonts w:ascii="Times New Roman" w:hAnsi="Times New Roman"/>
          <w:sz w:val="34"/>
          <w:szCs w:val="34"/>
        </w:rPr>
      </w:pPr>
      <w:r w:rsidRPr="00E965EE">
        <w:rPr>
          <w:rFonts w:ascii="Times New Roman" w:hAnsi="Times New Roman"/>
          <w:sz w:val="34"/>
          <w:szCs w:val="34"/>
        </w:rPr>
        <w:t>ДУМА</w:t>
      </w:r>
    </w:p>
    <w:p w:rsidR="00E965EE" w:rsidRDefault="00FF60C4" w:rsidP="00FF60C4">
      <w:pPr>
        <w:pStyle w:val="3"/>
        <w:rPr>
          <w:rFonts w:ascii="Times New Roman" w:hAnsi="Times New Roman"/>
          <w:sz w:val="34"/>
          <w:szCs w:val="34"/>
        </w:rPr>
      </w:pPr>
      <w:r w:rsidRPr="00E965EE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F60C4" w:rsidRPr="00E965EE" w:rsidRDefault="00FF60C4" w:rsidP="00FF60C4">
      <w:pPr>
        <w:pStyle w:val="3"/>
        <w:rPr>
          <w:rFonts w:ascii="Times New Roman" w:hAnsi="Times New Roman"/>
          <w:sz w:val="34"/>
          <w:szCs w:val="34"/>
        </w:rPr>
      </w:pPr>
      <w:r w:rsidRPr="00E965EE">
        <w:rPr>
          <w:rFonts w:ascii="Times New Roman" w:hAnsi="Times New Roman"/>
          <w:sz w:val="34"/>
          <w:szCs w:val="34"/>
        </w:rPr>
        <w:t>РАЙОНА</w:t>
      </w:r>
    </w:p>
    <w:p w:rsidR="00FF60C4" w:rsidRPr="00E965EE" w:rsidRDefault="00FF60C4" w:rsidP="00FF60C4">
      <w:pPr>
        <w:rPr>
          <w:b/>
          <w:sz w:val="34"/>
          <w:szCs w:val="34"/>
        </w:rPr>
      </w:pPr>
    </w:p>
    <w:p w:rsidR="00FF60C4" w:rsidRPr="00E965EE" w:rsidRDefault="00FF60C4" w:rsidP="00FF60C4">
      <w:pPr>
        <w:pStyle w:val="1"/>
        <w:rPr>
          <w:rFonts w:ascii="Times New Roman" w:hAnsi="Times New Roman"/>
          <w:sz w:val="34"/>
          <w:szCs w:val="34"/>
        </w:rPr>
      </w:pPr>
      <w:proofErr w:type="gramStart"/>
      <w:r w:rsidRPr="00E965EE">
        <w:rPr>
          <w:rFonts w:ascii="Times New Roman" w:hAnsi="Times New Roman"/>
          <w:sz w:val="34"/>
          <w:szCs w:val="34"/>
        </w:rPr>
        <w:t>Р</w:t>
      </w:r>
      <w:proofErr w:type="gramEnd"/>
      <w:r w:rsidRPr="00E965EE">
        <w:rPr>
          <w:rFonts w:ascii="Times New Roman" w:hAnsi="Times New Roman"/>
          <w:sz w:val="34"/>
          <w:szCs w:val="34"/>
        </w:rPr>
        <w:t xml:space="preserve"> Е Ш Е Н И Е </w:t>
      </w:r>
    </w:p>
    <w:p w:rsidR="00FF60C4" w:rsidRDefault="00FF60C4" w:rsidP="00FF60C4"/>
    <w:p w:rsidR="00FF60C4" w:rsidRDefault="00FF60C4" w:rsidP="00E965EE">
      <w:pPr>
        <w:jc w:val="center"/>
        <w:rPr>
          <w:b/>
          <w:sz w:val="28"/>
          <w:szCs w:val="28"/>
        </w:rPr>
      </w:pPr>
      <w:proofErr w:type="gramStart"/>
      <w:r w:rsidRPr="00E965EE">
        <w:rPr>
          <w:b/>
          <w:sz w:val="28"/>
          <w:szCs w:val="28"/>
        </w:rPr>
        <w:t>с</w:t>
      </w:r>
      <w:proofErr w:type="gramEnd"/>
      <w:r w:rsidRPr="00E965EE">
        <w:rPr>
          <w:b/>
          <w:sz w:val="28"/>
          <w:szCs w:val="28"/>
        </w:rPr>
        <w:t>. Михайловка</w:t>
      </w:r>
    </w:p>
    <w:p w:rsidR="00821201" w:rsidRPr="00E965EE" w:rsidRDefault="00821201" w:rsidP="00E965EE">
      <w:pPr>
        <w:jc w:val="center"/>
        <w:rPr>
          <w:b/>
          <w:sz w:val="28"/>
          <w:szCs w:val="28"/>
        </w:rPr>
      </w:pPr>
    </w:p>
    <w:p w:rsidR="00441031" w:rsidRPr="00424203" w:rsidRDefault="00CC699B" w:rsidP="00397C5D">
      <w:pPr>
        <w:pStyle w:val="Style6"/>
        <w:widowControl/>
        <w:spacing w:line="240" w:lineRule="auto"/>
        <w:jc w:val="both"/>
        <w:rPr>
          <w:rStyle w:val="FontStyle17"/>
          <w:sz w:val="27"/>
          <w:szCs w:val="27"/>
        </w:rPr>
      </w:pPr>
      <w:r w:rsidRPr="00424203">
        <w:rPr>
          <w:rStyle w:val="FontStyle17"/>
          <w:sz w:val="27"/>
          <w:szCs w:val="27"/>
        </w:rPr>
        <w:t>О</w:t>
      </w:r>
      <w:r w:rsidR="00441031" w:rsidRPr="00424203">
        <w:rPr>
          <w:rStyle w:val="FontStyle17"/>
          <w:sz w:val="27"/>
          <w:szCs w:val="27"/>
        </w:rPr>
        <w:t xml:space="preserve">б утверждении Положения </w:t>
      </w:r>
      <w:r w:rsidR="00CB472C" w:rsidRPr="00424203">
        <w:rPr>
          <w:rStyle w:val="FontStyle17"/>
          <w:sz w:val="27"/>
          <w:szCs w:val="27"/>
        </w:rPr>
        <w:t xml:space="preserve">по </w:t>
      </w:r>
      <w:r w:rsidR="00441031" w:rsidRPr="00424203">
        <w:rPr>
          <w:rStyle w:val="FontStyle17"/>
          <w:sz w:val="27"/>
          <w:szCs w:val="27"/>
        </w:rPr>
        <w:t>осуществлени</w:t>
      </w:r>
      <w:r w:rsidR="00CB472C" w:rsidRPr="00424203">
        <w:rPr>
          <w:rStyle w:val="FontStyle17"/>
          <w:sz w:val="27"/>
          <w:szCs w:val="27"/>
        </w:rPr>
        <w:t>ю</w:t>
      </w:r>
      <w:r w:rsidR="00397C5D" w:rsidRPr="00424203">
        <w:rPr>
          <w:rStyle w:val="FontStyle17"/>
          <w:sz w:val="27"/>
          <w:szCs w:val="27"/>
        </w:rPr>
        <w:t xml:space="preserve"> </w:t>
      </w:r>
      <w:r w:rsidR="00441031" w:rsidRPr="00424203">
        <w:rPr>
          <w:rStyle w:val="FontStyle17"/>
          <w:sz w:val="27"/>
          <w:szCs w:val="27"/>
        </w:rPr>
        <w:t>муниципального</w:t>
      </w:r>
      <w:r w:rsidR="00156798" w:rsidRPr="00424203">
        <w:rPr>
          <w:rStyle w:val="FontStyle17"/>
          <w:sz w:val="27"/>
          <w:szCs w:val="27"/>
        </w:rPr>
        <w:t xml:space="preserve"> </w:t>
      </w:r>
      <w:r w:rsidR="00441031" w:rsidRPr="00424203">
        <w:rPr>
          <w:rStyle w:val="FontStyle17"/>
          <w:sz w:val="27"/>
          <w:szCs w:val="27"/>
        </w:rPr>
        <w:t xml:space="preserve">земельного </w:t>
      </w:r>
      <w:proofErr w:type="gramStart"/>
      <w:r w:rsidR="00441031" w:rsidRPr="00424203">
        <w:rPr>
          <w:rStyle w:val="FontStyle17"/>
          <w:sz w:val="27"/>
          <w:szCs w:val="27"/>
        </w:rPr>
        <w:t>контроля</w:t>
      </w:r>
      <w:r w:rsidRPr="00424203">
        <w:rPr>
          <w:rStyle w:val="FontStyle17"/>
          <w:sz w:val="27"/>
          <w:szCs w:val="27"/>
        </w:rPr>
        <w:t xml:space="preserve"> за</w:t>
      </w:r>
      <w:proofErr w:type="gramEnd"/>
      <w:r w:rsidRPr="00424203">
        <w:rPr>
          <w:rStyle w:val="FontStyle17"/>
          <w:sz w:val="27"/>
          <w:szCs w:val="27"/>
        </w:rPr>
        <w:t xml:space="preserve"> использованием</w:t>
      </w:r>
      <w:r w:rsidR="00CB472C" w:rsidRPr="00424203">
        <w:rPr>
          <w:rStyle w:val="FontStyle17"/>
          <w:sz w:val="27"/>
          <w:szCs w:val="27"/>
        </w:rPr>
        <w:t xml:space="preserve"> </w:t>
      </w:r>
      <w:r w:rsidRPr="00424203">
        <w:rPr>
          <w:rStyle w:val="FontStyle17"/>
          <w:sz w:val="27"/>
          <w:szCs w:val="27"/>
        </w:rPr>
        <w:t>земель</w:t>
      </w:r>
      <w:r w:rsidR="00CB472C" w:rsidRPr="00424203">
        <w:rPr>
          <w:rStyle w:val="FontStyle17"/>
          <w:sz w:val="27"/>
          <w:szCs w:val="27"/>
        </w:rPr>
        <w:t>, расположенных в границах</w:t>
      </w:r>
      <w:r w:rsidRPr="00424203">
        <w:rPr>
          <w:rStyle w:val="FontStyle17"/>
          <w:sz w:val="27"/>
          <w:szCs w:val="27"/>
        </w:rPr>
        <w:t xml:space="preserve"> сельских поселений</w:t>
      </w:r>
      <w:r w:rsidR="00CB472C" w:rsidRPr="00424203">
        <w:rPr>
          <w:rStyle w:val="FontStyle17"/>
          <w:sz w:val="27"/>
          <w:szCs w:val="27"/>
        </w:rPr>
        <w:t xml:space="preserve"> и на межселенной</w:t>
      </w:r>
      <w:r w:rsidR="00397C5D" w:rsidRPr="00424203">
        <w:rPr>
          <w:rStyle w:val="FontStyle17"/>
          <w:sz w:val="27"/>
          <w:szCs w:val="27"/>
        </w:rPr>
        <w:t xml:space="preserve"> </w:t>
      </w:r>
      <w:r w:rsidR="00441031" w:rsidRPr="00424203">
        <w:rPr>
          <w:rStyle w:val="FontStyle17"/>
          <w:sz w:val="27"/>
          <w:szCs w:val="27"/>
        </w:rPr>
        <w:t>территории</w:t>
      </w:r>
      <w:r w:rsidR="00156798" w:rsidRPr="00424203">
        <w:rPr>
          <w:rStyle w:val="FontStyle17"/>
          <w:sz w:val="27"/>
          <w:szCs w:val="27"/>
        </w:rPr>
        <w:t xml:space="preserve"> </w:t>
      </w:r>
      <w:r w:rsidR="00441031" w:rsidRPr="00424203">
        <w:rPr>
          <w:rStyle w:val="FontStyle17"/>
          <w:sz w:val="27"/>
          <w:szCs w:val="27"/>
        </w:rPr>
        <w:t>Михайловского муници</w:t>
      </w:r>
      <w:r w:rsidR="00156798" w:rsidRPr="00424203">
        <w:rPr>
          <w:rStyle w:val="FontStyle17"/>
          <w:sz w:val="27"/>
          <w:szCs w:val="27"/>
        </w:rPr>
        <w:t>пального района</w:t>
      </w:r>
    </w:p>
    <w:p w:rsidR="00397C5D" w:rsidRPr="00777E37" w:rsidRDefault="00397C5D" w:rsidP="00777E37">
      <w:r w:rsidRPr="00424203">
        <w:t xml:space="preserve">                                                                             </w:t>
      </w:r>
      <w:r w:rsidRPr="00777E37">
        <w:t>Принято Думой Михайловского</w:t>
      </w:r>
    </w:p>
    <w:p w:rsidR="00397C5D" w:rsidRPr="00777E37" w:rsidRDefault="00397C5D" w:rsidP="00777E37">
      <w:r w:rsidRPr="00777E37">
        <w:tab/>
        <w:t xml:space="preserve">      </w:t>
      </w:r>
      <w:r w:rsidR="00777E37">
        <w:t xml:space="preserve">                                                          </w:t>
      </w:r>
      <w:r w:rsidR="00424203" w:rsidRPr="00777E37">
        <w:t xml:space="preserve">  </w:t>
      </w:r>
      <w:r w:rsidRPr="00777E37">
        <w:t>муниципального района</w:t>
      </w:r>
    </w:p>
    <w:p w:rsidR="00397C5D" w:rsidRPr="00777E37" w:rsidRDefault="00397C5D" w:rsidP="00777E37">
      <w:r w:rsidRPr="00777E37">
        <w:t xml:space="preserve">                                                            </w:t>
      </w:r>
      <w:r w:rsidR="00777E37">
        <w:t xml:space="preserve">                 </w:t>
      </w:r>
      <w:r w:rsidRPr="00777E37">
        <w:t>от 25.06.2015г. № 674</w:t>
      </w:r>
    </w:p>
    <w:p w:rsidR="00856B87" w:rsidRPr="00424203" w:rsidRDefault="00F069A7" w:rsidP="00397C5D">
      <w:pPr>
        <w:pStyle w:val="Style2"/>
        <w:widowControl/>
        <w:spacing w:before="120" w:line="240" w:lineRule="auto"/>
        <w:ind w:right="-83"/>
        <w:rPr>
          <w:rStyle w:val="FontStyle11"/>
          <w:b/>
          <w:sz w:val="27"/>
          <w:szCs w:val="27"/>
        </w:rPr>
      </w:pPr>
      <w:proofErr w:type="gramStart"/>
      <w:r w:rsidRPr="00424203">
        <w:rPr>
          <w:sz w:val="27"/>
          <w:szCs w:val="27"/>
        </w:rPr>
        <w:t>В</w:t>
      </w:r>
      <w:r w:rsidR="00441031" w:rsidRPr="00424203">
        <w:rPr>
          <w:sz w:val="27"/>
          <w:szCs w:val="27"/>
        </w:rPr>
        <w:t xml:space="preserve"> соответствии с Земельным кодексом Российской Федерации, Фе</w:t>
      </w:r>
      <w:r w:rsidR="00CC699B" w:rsidRPr="00424203">
        <w:rPr>
          <w:sz w:val="27"/>
          <w:szCs w:val="27"/>
        </w:rPr>
        <w:t>деральным законом от 25.10.2001</w:t>
      </w:r>
      <w:r w:rsidR="00CB472C" w:rsidRPr="00424203">
        <w:rPr>
          <w:sz w:val="27"/>
          <w:szCs w:val="27"/>
        </w:rPr>
        <w:t>г.</w:t>
      </w:r>
      <w:r w:rsidR="00441031" w:rsidRPr="00424203">
        <w:rPr>
          <w:sz w:val="27"/>
          <w:szCs w:val="27"/>
        </w:rPr>
        <w:t xml:space="preserve"> № 137-ФЗ «О введение в действие Земельного кодекса Российской Федерации», </w:t>
      </w:r>
      <w:r w:rsidR="00701C75" w:rsidRPr="00424203">
        <w:rPr>
          <w:sz w:val="27"/>
          <w:szCs w:val="27"/>
        </w:rPr>
        <w:t>Федеральным законом от 06.10.2003</w:t>
      </w:r>
      <w:r w:rsidR="00CB472C" w:rsidRPr="00424203">
        <w:rPr>
          <w:sz w:val="27"/>
          <w:szCs w:val="27"/>
        </w:rPr>
        <w:t>г.</w:t>
      </w:r>
      <w:r w:rsidR="00701C75" w:rsidRPr="00424203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9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="00701C75" w:rsidRPr="00424203">
          <w:rPr>
            <w:sz w:val="27"/>
            <w:szCs w:val="27"/>
          </w:rPr>
          <w:t>законом</w:t>
        </w:r>
      </w:hyperlink>
      <w:r w:rsidR="00701C75" w:rsidRPr="00424203">
        <w:rPr>
          <w:sz w:val="27"/>
          <w:szCs w:val="27"/>
        </w:rPr>
        <w:t xml:space="preserve"> от 26.12.2008</w:t>
      </w:r>
      <w:r w:rsidR="00CB472C" w:rsidRPr="00424203">
        <w:rPr>
          <w:sz w:val="27"/>
          <w:szCs w:val="27"/>
        </w:rPr>
        <w:t>г.</w:t>
      </w:r>
      <w:r w:rsidR="00701C75" w:rsidRPr="00424203">
        <w:rPr>
          <w:sz w:val="27"/>
          <w:szCs w:val="27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B472C" w:rsidRPr="00424203">
        <w:rPr>
          <w:sz w:val="27"/>
          <w:szCs w:val="27"/>
        </w:rPr>
        <w:t>постановлением администрации</w:t>
      </w:r>
      <w:proofErr w:type="gramEnd"/>
      <w:r w:rsidR="00CB472C" w:rsidRPr="00424203">
        <w:rPr>
          <w:sz w:val="27"/>
          <w:szCs w:val="27"/>
        </w:rPr>
        <w:t xml:space="preserve"> Приморского края от 07.04.2015г. № 104-па «Об утверждении Порядка осуществления муниципального земельного контроля на территории Приморского края», </w:t>
      </w:r>
      <w:r w:rsidR="00701C75" w:rsidRPr="00424203">
        <w:rPr>
          <w:sz w:val="27"/>
          <w:szCs w:val="27"/>
        </w:rPr>
        <w:t>руководствуясь ст.27.1 Устава Михайловского муниципального района</w:t>
      </w:r>
    </w:p>
    <w:p w:rsidR="00856B87" w:rsidRPr="00424203" w:rsidRDefault="00856B87" w:rsidP="00E965EE">
      <w:pPr>
        <w:pStyle w:val="Style2"/>
        <w:widowControl/>
        <w:spacing w:line="240" w:lineRule="auto"/>
        <w:ind w:right="-83" w:firstLine="734"/>
        <w:rPr>
          <w:rStyle w:val="FontStyle11"/>
          <w:sz w:val="27"/>
          <w:szCs w:val="27"/>
        </w:rPr>
      </w:pPr>
    </w:p>
    <w:p w:rsidR="00441031" w:rsidRPr="00424203" w:rsidRDefault="00441031" w:rsidP="00E965EE">
      <w:pPr>
        <w:autoSpaceDE w:val="0"/>
        <w:autoSpaceDN w:val="0"/>
        <w:adjustRightInd w:val="0"/>
        <w:ind w:right="-83" w:firstLine="720"/>
        <w:jc w:val="both"/>
        <w:rPr>
          <w:sz w:val="27"/>
          <w:szCs w:val="27"/>
        </w:rPr>
      </w:pPr>
      <w:r w:rsidRPr="00424203">
        <w:rPr>
          <w:b/>
          <w:sz w:val="27"/>
          <w:szCs w:val="27"/>
        </w:rPr>
        <w:t>1.</w:t>
      </w:r>
      <w:r w:rsidRPr="00424203">
        <w:rPr>
          <w:sz w:val="27"/>
          <w:szCs w:val="27"/>
        </w:rPr>
        <w:t xml:space="preserve"> Утвердить </w:t>
      </w:r>
      <w:r w:rsidR="00FF4D4D" w:rsidRPr="00424203">
        <w:rPr>
          <w:sz w:val="27"/>
          <w:szCs w:val="27"/>
        </w:rPr>
        <w:t>Положение</w:t>
      </w:r>
      <w:r w:rsidR="00FF4D4D" w:rsidRPr="00424203">
        <w:rPr>
          <w:b/>
          <w:sz w:val="27"/>
          <w:szCs w:val="27"/>
        </w:rPr>
        <w:t xml:space="preserve"> </w:t>
      </w:r>
      <w:r w:rsidR="00CB472C" w:rsidRPr="00424203">
        <w:rPr>
          <w:rStyle w:val="FontStyle17"/>
          <w:b w:val="0"/>
          <w:sz w:val="27"/>
          <w:szCs w:val="27"/>
        </w:rPr>
        <w:t>по</w:t>
      </w:r>
      <w:r w:rsidR="00FF4D4D" w:rsidRPr="00424203">
        <w:rPr>
          <w:rStyle w:val="FontStyle17"/>
          <w:b w:val="0"/>
          <w:sz w:val="27"/>
          <w:szCs w:val="27"/>
        </w:rPr>
        <w:t xml:space="preserve"> осуществлени</w:t>
      </w:r>
      <w:r w:rsidR="00CB472C" w:rsidRPr="00424203">
        <w:rPr>
          <w:rStyle w:val="FontStyle17"/>
          <w:b w:val="0"/>
          <w:sz w:val="27"/>
          <w:szCs w:val="27"/>
        </w:rPr>
        <w:t>ю</w:t>
      </w:r>
      <w:r w:rsidR="00FF4D4D" w:rsidRPr="00424203">
        <w:rPr>
          <w:rStyle w:val="FontStyle17"/>
          <w:b w:val="0"/>
          <w:sz w:val="27"/>
          <w:szCs w:val="27"/>
        </w:rPr>
        <w:t xml:space="preserve"> муниципального земельного </w:t>
      </w:r>
      <w:proofErr w:type="gramStart"/>
      <w:r w:rsidR="00FF4D4D" w:rsidRPr="00424203">
        <w:rPr>
          <w:rStyle w:val="FontStyle17"/>
          <w:b w:val="0"/>
          <w:sz w:val="27"/>
          <w:szCs w:val="27"/>
        </w:rPr>
        <w:t>контроля за</w:t>
      </w:r>
      <w:proofErr w:type="gramEnd"/>
      <w:r w:rsidR="00FF4D4D" w:rsidRPr="00424203">
        <w:rPr>
          <w:rStyle w:val="FontStyle17"/>
          <w:b w:val="0"/>
          <w:sz w:val="27"/>
          <w:szCs w:val="27"/>
        </w:rPr>
        <w:t xml:space="preserve"> использованием земель</w:t>
      </w:r>
      <w:r w:rsidR="00CB472C" w:rsidRPr="00424203">
        <w:rPr>
          <w:rStyle w:val="FontStyle17"/>
          <w:b w:val="0"/>
          <w:sz w:val="27"/>
          <w:szCs w:val="27"/>
        </w:rPr>
        <w:t>,</w:t>
      </w:r>
      <w:r w:rsidR="00FF4D4D" w:rsidRPr="00424203">
        <w:rPr>
          <w:rStyle w:val="FontStyle17"/>
          <w:b w:val="0"/>
          <w:sz w:val="27"/>
          <w:szCs w:val="27"/>
        </w:rPr>
        <w:t xml:space="preserve"> </w:t>
      </w:r>
      <w:r w:rsidR="00CB472C" w:rsidRPr="00424203">
        <w:rPr>
          <w:sz w:val="27"/>
          <w:szCs w:val="27"/>
        </w:rPr>
        <w:t>расположенных в границах сельских поселений и на межселенной территории Михайловского муниципального район</w:t>
      </w:r>
      <w:r w:rsidR="00FF4D4D" w:rsidRPr="00424203">
        <w:rPr>
          <w:rStyle w:val="FontStyle17"/>
          <w:b w:val="0"/>
          <w:sz w:val="27"/>
          <w:szCs w:val="27"/>
        </w:rPr>
        <w:t>а</w:t>
      </w:r>
      <w:r w:rsidR="00FF4D4D" w:rsidRPr="00424203">
        <w:rPr>
          <w:b/>
          <w:sz w:val="27"/>
          <w:szCs w:val="27"/>
        </w:rPr>
        <w:t xml:space="preserve"> </w:t>
      </w:r>
      <w:r w:rsidRPr="00424203">
        <w:rPr>
          <w:sz w:val="27"/>
          <w:szCs w:val="27"/>
        </w:rPr>
        <w:t>(</w:t>
      </w:r>
      <w:r w:rsidR="00701C75" w:rsidRPr="00424203">
        <w:rPr>
          <w:sz w:val="27"/>
          <w:szCs w:val="27"/>
        </w:rPr>
        <w:t>прилагается</w:t>
      </w:r>
      <w:r w:rsidRPr="00424203">
        <w:rPr>
          <w:sz w:val="27"/>
          <w:szCs w:val="27"/>
        </w:rPr>
        <w:t>).</w:t>
      </w:r>
    </w:p>
    <w:p w:rsidR="00E965EE" w:rsidRPr="00424203" w:rsidRDefault="00E965EE" w:rsidP="00E965EE">
      <w:pPr>
        <w:autoSpaceDE w:val="0"/>
        <w:autoSpaceDN w:val="0"/>
        <w:adjustRightInd w:val="0"/>
        <w:ind w:right="-83" w:firstLine="720"/>
        <w:jc w:val="both"/>
        <w:rPr>
          <w:b/>
          <w:sz w:val="27"/>
          <w:szCs w:val="27"/>
        </w:rPr>
      </w:pPr>
    </w:p>
    <w:p w:rsidR="00E51241" w:rsidRPr="00424203" w:rsidRDefault="00E51241" w:rsidP="00E965EE">
      <w:pPr>
        <w:pStyle w:val="Style6"/>
        <w:widowControl/>
        <w:spacing w:line="240" w:lineRule="auto"/>
        <w:ind w:right="-83" w:firstLine="720"/>
        <w:jc w:val="both"/>
        <w:rPr>
          <w:sz w:val="27"/>
          <w:szCs w:val="27"/>
        </w:rPr>
      </w:pPr>
      <w:r w:rsidRPr="00424203">
        <w:rPr>
          <w:b/>
          <w:sz w:val="27"/>
          <w:szCs w:val="27"/>
        </w:rPr>
        <w:t>2</w:t>
      </w:r>
      <w:r w:rsidRPr="00424203">
        <w:rPr>
          <w:sz w:val="27"/>
          <w:szCs w:val="27"/>
        </w:rPr>
        <w:t xml:space="preserve">. Решение Думы Михайловского муниципального района от </w:t>
      </w:r>
      <w:r w:rsidR="00CB472C" w:rsidRPr="00424203">
        <w:rPr>
          <w:sz w:val="27"/>
          <w:szCs w:val="27"/>
        </w:rPr>
        <w:t>28.05.2015г.</w:t>
      </w:r>
      <w:r w:rsidRPr="00424203">
        <w:rPr>
          <w:sz w:val="27"/>
          <w:szCs w:val="27"/>
        </w:rPr>
        <w:t xml:space="preserve"> № </w:t>
      </w:r>
      <w:r w:rsidR="00CB472C" w:rsidRPr="00424203">
        <w:rPr>
          <w:sz w:val="27"/>
          <w:szCs w:val="27"/>
        </w:rPr>
        <w:t>665</w:t>
      </w:r>
      <w:r w:rsidRPr="00424203">
        <w:rPr>
          <w:sz w:val="27"/>
          <w:szCs w:val="27"/>
        </w:rPr>
        <w:t xml:space="preserve"> «Об утверждении </w:t>
      </w:r>
      <w:r w:rsidRPr="00424203">
        <w:rPr>
          <w:rStyle w:val="FontStyle17"/>
          <w:b w:val="0"/>
          <w:sz w:val="27"/>
          <w:szCs w:val="27"/>
        </w:rPr>
        <w:t xml:space="preserve">Положения об осуществлении муниципального земельного </w:t>
      </w:r>
      <w:proofErr w:type="gramStart"/>
      <w:r w:rsidRPr="00424203">
        <w:rPr>
          <w:rStyle w:val="FontStyle17"/>
          <w:b w:val="0"/>
          <w:sz w:val="27"/>
          <w:szCs w:val="27"/>
        </w:rPr>
        <w:t xml:space="preserve">контроля </w:t>
      </w:r>
      <w:r w:rsidR="00CB472C" w:rsidRPr="00424203">
        <w:rPr>
          <w:rStyle w:val="FontStyle17"/>
          <w:b w:val="0"/>
          <w:sz w:val="27"/>
          <w:szCs w:val="27"/>
        </w:rPr>
        <w:t>за</w:t>
      </w:r>
      <w:proofErr w:type="gramEnd"/>
      <w:r w:rsidR="00CB472C" w:rsidRPr="00424203">
        <w:rPr>
          <w:rStyle w:val="FontStyle17"/>
          <w:b w:val="0"/>
          <w:sz w:val="27"/>
          <w:szCs w:val="27"/>
        </w:rPr>
        <w:t xml:space="preserve"> использованием земель сельских поселений </w:t>
      </w:r>
      <w:r w:rsidRPr="00424203">
        <w:rPr>
          <w:rStyle w:val="FontStyle17"/>
          <w:b w:val="0"/>
          <w:sz w:val="27"/>
          <w:szCs w:val="27"/>
        </w:rPr>
        <w:t>на территории Михайловского муниципального района»</w:t>
      </w:r>
      <w:r w:rsidRPr="00424203">
        <w:rPr>
          <w:sz w:val="27"/>
          <w:szCs w:val="27"/>
        </w:rPr>
        <w:t xml:space="preserve"> признать утратившим силу</w:t>
      </w:r>
      <w:r w:rsidR="00CB472C" w:rsidRPr="00424203">
        <w:rPr>
          <w:sz w:val="27"/>
          <w:szCs w:val="27"/>
        </w:rPr>
        <w:t>.</w:t>
      </w:r>
    </w:p>
    <w:p w:rsidR="00E965EE" w:rsidRPr="00424203" w:rsidRDefault="00E965EE" w:rsidP="00E965EE">
      <w:pPr>
        <w:pStyle w:val="Style6"/>
        <w:widowControl/>
        <w:spacing w:line="240" w:lineRule="auto"/>
        <w:ind w:right="-83" w:firstLine="720"/>
        <w:jc w:val="both"/>
        <w:rPr>
          <w:rStyle w:val="FontStyle17"/>
          <w:b w:val="0"/>
          <w:sz w:val="27"/>
          <w:szCs w:val="27"/>
        </w:rPr>
      </w:pPr>
    </w:p>
    <w:p w:rsidR="00424203" w:rsidRPr="00424203" w:rsidRDefault="00E965EE" w:rsidP="00424203">
      <w:pPr>
        <w:ind w:firstLine="426"/>
        <w:jc w:val="both"/>
        <w:rPr>
          <w:sz w:val="27"/>
          <w:szCs w:val="27"/>
        </w:rPr>
      </w:pPr>
      <w:r w:rsidRPr="00424203">
        <w:rPr>
          <w:rStyle w:val="FontStyle11"/>
          <w:b/>
          <w:sz w:val="27"/>
          <w:szCs w:val="27"/>
        </w:rPr>
        <w:t>3.</w:t>
      </w:r>
      <w:r w:rsidRPr="00424203">
        <w:rPr>
          <w:rStyle w:val="FontStyle11"/>
          <w:sz w:val="27"/>
          <w:szCs w:val="27"/>
        </w:rPr>
        <w:t xml:space="preserve"> </w:t>
      </w:r>
      <w:r w:rsidR="00442489" w:rsidRPr="00424203">
        <w:rPr>
          <w:rStyle w:val="FontStyle11"/>
          <w:sz w:val="27"/>
          <w:szCs w:val="27"/>
        </w:rPr>
        <w:t xml:space="preserve"> </w:t>
      </w:r>
      <w:r w:rsidR="00424203" w:rsidRPr="00424203">
        <w:rPr>
          <w:sz w:val="27"/>
          <w:szCs w:val="27"/>
        </w:rPr>
        <w:t xml:space="preserve">  Настоящее решение вступает в силу после опубликования.</w:t>
      </w:r>
    </w:p>
    <w:p w:rsidR="00424203" w:rsidRPr="00424203" w:rsidRDefault="00424203" w:rsidP="00424203">
      <w:pPr>
        <w:ind w:firstLine="709"/>
        <w:jc w:val="both"/>
        <w:rPr>
          <w:sz w:val="27"/>
          <w:szCs w:val="27"/>
        </w:rPr>
      </w:pPr>
      <w:r w:rsidRPr="00424203">
        <w:rPr>
          <w:sz w:val="27"/>
          <w:szCs w:val="27"/>
        </w:rPr>
        <w:t xml:space="preserve">  </w:t>
      </w:r>
    </w:p>
    <w:p w:rsidR="00424203" w:rsidRPr="00424203" w:rsidRDefault="00424203" w:rsidP="00424203">
      <w:pPr>
        <w:ind w:left="-142"/>
        <w:rPr>
          <w:b/>
          <w:sz w:val="27"/>
          <w:szCs w:val="27"/>
        </w:rPr>
      </w:pPr>
      <w:r w:rsidRPr="00424203">
        <w:rPr>
          <w:b/>
          <w:sz w:val="27"/>
          <w:szCs w:val="27"/>
        </w:rPr>
        <w:t>Глава Михайловского муниципального  района -</w:t>
      </w:r>
      <w:r w:rsidRPr="00424203">
        <w:rPr>
          <w:b/>
          <w:sz w:val="27"/>
          <w:szCs w:val="27"/>
        </w:rPr>
        <w:tab/>
        <w:t xml:space="preserve">         </w:t>
      </w:r>
    </w:p>
    <w:p w:rsidR="00424203" w:rsidRPr="00424203" w:rsidRDefault="00424203" w:rsidP="00424203">
      <w:pPr>
        <w:ind w:left="-142"/>
        <w:rPr>
          <w:b/>
          <w:sz w:val="27"/>
          <w:szCs w:val="27"/>
        </w:rPr>
      </w:pPr>
      <w:r w:rsidRPr="00424203">
        <w:rPr>
          <w:b/>
          <w:sz w:val="27"/>
          <w:szCs w:val="27"/>
        </w:rPr>
        <w:t xml:space="preserve">Глава администрации района                                                               А.И. </w:t>
      </w:r>
      <w:proofErr w:type="spellStart"/>
      <w:r w:rsidRPr="00424203">
        <w:rPr>
          <w:b/>
          <w:sz w:val="27"/>
          <w:szCs w:val="27"/>
        </w:rPr>
        <w:t>Чеботков</w:t>
      </w:r>
      <w:proofErr w:type="spellEnd"/>
    </w:p>
    <w:p w:rsidR="00424203" w:rsidRPr="00424203" w:rsidRDefault="00424203" w:rsidP="00424203">
      <w:pPr>
        <w:rPr>
          <w:sz w:val="27"/>
          <w:szCs w:val="27"/>
        </w:rPr>
      </w:pPr>
      <w:proofErr w:type="gramStart"/>
      <w:r w:rsidRPr="00424203">
        <w:rPr>
          <w:sz w:val="27"/>
          <w:szCs w:val="27"/>
        </w:rPr>
        <w:t>с</w:t>
      </w:r>
      <w:proofErr w:type="gramEnd"/>
      <w:r w:rsidRPr="00424203">
        <w:rPr>
          <w:sz w:val="27"/>
          <w:szCs w:val="27"/>
        </w:rPr>
        <w:t>. Михайловка</w:t>
      </w:r>
    </w:p>
    <w:p w:rsidR="00424203" w:rsidRPr="00424203" w:rsidRDefault="00424203" w:rsidP="00424203">
      <w:pPr>
        <w:rPr>
          <w:sz w:val="27"/>
          <w:szCs w:val="27"/>
        </w:rPr>
      </w:pPr>
      <w:r w:rsidRPr="00424203">
        <w:rPr>
          <w:sz w:val="27"/>
          <w:szCs w:val="27"/>
        </w:rPr>
        <w:t>№ 6</w:t>
      </w:r>
      <w:r w:rsidR="0099669E">
        <w:rPr>
          <w:sz w:val="27"/>
          <w:szCs w:val="27"/>
        </w:rPr>
        <w:t>74</w:t>
      </w:r>
      <w:r w:rsidRPr="00424203">
        <w:rPr>
          <w:sz w:val="27"/>
          <w:szCs w:val="27"/>
        </w:rPr>
        <w:t>-НПА</w:t>
      </w:r>
    </w:p>
    <w:p w:rsidR="00424203" w:rsidRDefault="00197A82" w:rsidP="00424203">
      <w:pPr>
        <w:jc w:val="both"/>
        <w:rPr>
          <w:sz w:val="20"/>
        </w:rPr>
      </w:pPr>
      <w:r>
        <w:rPr>
          <w:sz w:val="20"/>
        </w:rPr>
        <w:t>От 29.06.2015 г.</w:t>
      </w:r>
      <w:bookmarkStart w:id="0" w:name="_GoBack"/>
      <w:bookmarkEnd w:id="0"/>
    </w:p>
    <w:p w:rsidR="00424203" w:rsidRDefault="00424203" w:rsidP="00424203">
      <w:pPr>
        <w:pStyle w:val="Style7"/>
        <w:widowControl/>
        <w:ind w:right="-83" w:firstLine="709"/>
        <w:rPr>
          <w:sz w:val="28"/>
          <w:szCs w:val="28"/>
        </w:rPr>
      </w:pPr>
    </w:p>
    <w:p w:rsidR="00441031" w:rsidRPr="00E965EE" w:rsidRDefault="00424203" w:rsidP="00424203">
      <w:pPr>
        <w:pStyle w:val="Style7"/>
        <w:widowControl/>
        <w:ind w:right="-8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441031" w:rsidRPr="00E965EE">
        <w:rPr>
          <w:sz w:val="28"/>
          <w:szCs w:val="28"/>
        </w:rPr>
        <w:t>Приложение</w:t>
      </w:r>
    </w:p>
    <w:p w:rsidR="00E965EE" w:rsidRDefault="00E965EE" w:rsidP="00E965EE">
      <w:pPr>
        <w:tabs>
          <w:tab w:val="center" w:pos="4818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</w:t>
      </w:r>
      <w:r w:rsidR="00441031" w:rsidRPr="00E965EE">
        <w:rPr>
          <w:sz w:val="28"/>
          <w:szCs w:val="28"/>
        </w:rPr>
        <w:t>к решению Думы</w:t>
      </w:r>
      <w:r>
        <w:rPr>
          <w:sz w:val="28"/>
          <w:szCs w:val="28"/>
        </w:rPr>
        <w:t xml:space="preserve"> </w:t>
      </w:r>
      <w:r w:rsidR="00441031" w:rsidRPr="00E965EE">
        <w:rPr>
          <w:sz w:val="28"/>
          <w:szCs w:val="28"/>
        </w:rPr>
        <w:t>Михайловского</w:t>
      </w:r>
    </w:p>
    <w:p w:rsidR="00441031" w:rsidRPr="00E965EE" w:rsidRDefault="00441031" w:rsidP="00E965EE">
      <w:pPr>
        <w:tabs>
          <w:tab w:val="center" w:pos="4818"/>
          <w:tab w:val="right" w:pos="9637"/>
        </w:tabs>
        <w:rPr>
          <w:sz w:val="28"/>
          <w:szCs w:val="28"/>
        </w:rPr>
      </w:pPr>
      <w:r w:rsidRPr="00E965EE">
        <w:rPr>
          <w:sz w:val="28"/>
          <w:szCs w:val="28"/>
        </w:rPr>
        <w:t xml:space="preserve"> </w:t>
      </w:r>
      <w:r w:rsidR="00E965EE">
        <w:rPr>
          <w:sz w:val="28"/>
          <w:szCs w:val="28"/>
        </w:rPr>
        <w:t xml:space="preserve">                                                                              </w:t>
      </w:r>
      <w:r w:rsidRPr="00E965EE">
        <w:rPr>
          <w:sz w:val="28"/>
          <w:szCs w:val="28"/>
        </w:rPr>
        <w:t>муниципального района</w:t>
      </w:r>
    </w:p>
    <w:p w:rsidR="00441031" w:rsidRDefault="00E965EE" w:rsidP="00E965EE">
      <w:pPr>
        <w:tabs>
          <w:tab w:val="left" w:pos="5565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41031" w:rsidRPr="00E965E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25.06.2015г. </w:t>
      </w:r>
      <w:r w:rsidR="00441031" w:rsidRPr="00E965EE">
        <w:rPr>
          <w:sz w:val="28"/>
          <w:szCs w:val="28"/>
        </w:rPr>
        <w:t xml:space="preserve"> № </w:t>
      </w:r>
      <w:r w:rsidR="00AE5C85">
        <w:rPr>
          <w:sz w:val="28"/>
          <w:szCs w:val="28"/>
        </w:rPr>
        <w:t>674</w:t>
      </w:r>
    </w:p>
    <w:p w:rsidR="00E965EE" w:rsidRPr="00E965EE" w:rsidRDefault="00E965EE" w:rsidP="00E965EE">
      <w:pPr>
        <w:tabs>
          <w:tab w:val="left" w:pos="5565"/>
          <w:tab w:val="right" w:pos="9637"/>
        </w:tabs>
        <w:rPr>
          <w:sz w:val="28"/>
          <w:szCs w:val="28"/>
        </w:rPr>
      </w:pPr>
    </w:p>
    <w:p w:rsidR="00441031" w:rsidRPr="00E965EE" w:rsidRDefault="00441031" w:rsidP="00E96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65EE">
        <w:rPr>
          <w:b/>
          <w:bCs/>
          <w:sz w:val="28"/>
          <w:szCs w:val="28"/>
        </w:rPr>
        <w:t>Положение</w:t>
      </w:r>
    </w:p>
    <w:p w:rsidR="00441031" w:rsidRPr="00E965EE" w:rsidRDefault="00CB472C" w:rsidP="00E965EE">
      <w:pPr>
        <w:pStyle w:val="Style6"/>
        <w:widowControl/>
        <w:spacing w:line="240" w:lineRule="auto"/>
        <w:jc w:val="both"/>
        <w:rPr>
          <w:b/>
          <w:bCs/>
          <w:sz w:val="28"/>
          <w:szCs w:val="28"/>
        </w:rPr>
      </w:pPr>
      <w:r w:rsidRPr="00E965EE">
        <w:rPr>
          <w:rStyle w:val="FontStyle17"/>
          <w:sz w:val="28"/>
          <w:szCs w:val="28"/>
        </w:rPr>
        <w:t>по</w:t>
      </w:r>
      <w:r w:rsidR="00441031" w:rsidRPr="00E965EE">
        <w:rPr>
          <w:rStyle w:val="FontStyle17"/>
          <w:sz w:val="28"/>
          <w:szCs w:val="28"/>
        </w:rPr>
        <w:t xml:space="preserve"> осуществлени</w:t>
      </w:r>
      <w:r w:rsidRPr="00E965EE">
        <w:rPr>
          <w:rStyle w:val="FontStyle17"/>
          <w:sz w:val="28"/>
          <w:szCs w:val="28"/>
        </w:rPr>
        <w:t>ю</w:t>
      </w:r>
      <w:r w:rsidR="00441031" w:rsidRPr="00E965EE">
        <w:rPr>
          <w:rStyle w:val="FontStyle17"/>
          <w:sz w:val="28"/>
          <w:szCs w:val="28"/>
        </w:rPr>
        <w:t xml:space="preserve"> муниципального земельного </w:t>
      </w:r>
      <w:proofErr w:type="gramStart"/>
      <w:r w:rsidR="00441031" w:rsidRPr="00E965EE">
        <w:rPr>
          <w:rStyle w:val="FontStyle17"/>
          <w:sz w:val="28"/>
          <w:szCs w:val="28"/>
        </w:rPr>
        <w:t>контроля</w:t>
      </w:r>
      <w:r w:rsidR="00CC699B" w:rsidRPr="00E965EE">
        <w:rPr>
          <w:rStyle w:val="FontStyle17"/>
          <w:sz w:val="28"/>
          <w:szCs w:val="28"/>
        </w:rPr>
        <w:t xml:space="preserve"> за</w:t>
      </w:r>
      <w:proofErr w:type="gramEnd"/>
      <w:r w:rsidR="00CC699B" w:rsidRPr="00E965EE">
        <w:rPr>
          <w:rStyle w:val="FontStyle17"/>
          <w:sz w:val="28"/>
          <w:szCs w:val="28"/>
        </w:rPr>
        <w:t xml:space="preserve"> использованием </w:t>
      </w:r>
      <w:r w:rsidR="00E965EE">
        <w:rPr>
          <w:rStyle w:val="FontStyle17"/>
          <w:sz w:val="28"/>
          <w:szCs w:val="28"/>
        </w:rPr>
        <w:t xml:space="preserve"> </w:t>
      </w:r>
      <w:r w:rsidR="00CC699B" w:rsidRPr="00E965EE">
        <w:rPr>
          <w:rStyle w:val="FontStyle17"/>
          <w:sz w:val="28"/>
          <w:szCs w:val="28"/>
        </w:rPr>
        <w:t>земель</w:t>
      </w:r>
      <w:r w:rsidRPr="00E965EE">
        <w:rPr>
          <w:rStyle w:val="FontStyle17"/>
          <w:sz w:val="28"/>
          <w:szCs w:val="28"/>
        </w:rPr>
        <w:t xml:space="preserve">, </w:t>
      </w:r>
      <w:r w:rsidRPr="00E965EE">
        <w:rPr>
          <w:b/>
          <w:sz w:val="28"/>
          <w:szCs w:val="28"/>
        </w:rPr>
        <w:t>расположенных в границах сельских поселений и на межселенной</w:t>
      </w:r>
      <w:r w:rsidR="00E965EE">
        <w:rPr>
          <w:b/>
          <w:sz w:val="28"/>
          <w:szCs w:val="28"/>
        </w:rPr>
        <w:t xml:space="preserve"> </w:t>
      </w:r>
      <w:r w:rsidRPr="00E965EE">
        <w:rPr>
          <w:b/>
          <w:sz w:val="28"/>
          <w:szCs w:val="28"/>
        </w:rPr>
        <w:t>территории Михайловского муниципального района</w:t>
      </w:r>
      <w:r w:rsidR="00441031" w:rsidRPr="00E965EE">
        <w:rPr>
          <w:b/>
          <w:bCs/>
          <w:sz w:val="28"/>
          <w:szCs w:val="28"/>
        </w:rPr>
        <w:t xml:space="preserve"> </w:t>
      </w:r>
    </w:p>
    <w:p w:rsidR="00441031" w:rsidRPr="00E965EE" w:rsidRDefault="00441031" w:rsidP="00E96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F75CD" w:rsidRPr="00E965EE" w:rsidRDefault="003F75CD" w:rsidP="00E965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65E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75CD" w:rsidRPr="00E965EE" w:rsidRDefault="003F75CD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65E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</w:t>
      </w:r>
      <w:hyperlink r:id="rId10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E965E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965E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tooltip="Федеральный закон от 06.10.2003 N 131-ФЗ (ред. от 28.12.2013) &quot;Об общих принципах организации местного самоуправления в Российской Федерации&quot;{КонсультантПлюс}" w:history="1">
        <w:r w:rsidRPr="00E965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65E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CB472C" w:rsidRPr="00E965EE">
        <w:rPr>
          <w:rFonts w:ascii="Times New Roman" w:hAnsi="Times New Roman" w:cs="Times New Roman"/>
          <w:sz w:val="28"/>
          <w:szCs w:val="28"/>
        </w:rPr>
        <w:t>г.</w:t>
      </w:r>
      <w:r w:rsidRPr="00E965E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2" w:tooltip="Федеральный закон от 26.12.2008 N 294-ФЗ (ред. от 28.12.201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E965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65EE">
        <w:rPr>
          <w:rFonts w:ascii="Times New Roman" w:hAnsi="Times New Roman" w:cs="Times New Roman"/>
          <w:sz w:val="28"/>
          <w:szCs w:val="28"/>
        </w:rPr>
        <w:t xml:space="preserve"> от 26.12.2008</w:t>
      </w:r>
      <w:r w:rsidR="00CB472C" w:rsidRPr="00E965EE">
        <w:rPr>
          <w:rFonts w:ascii="Times New Roman" w:hAnsi="Times New Roman" w:cs="Times New Roman"/>
          <w:sz w:val="28"/>
          <w:szCs w:val="28"/>
        </w:rPr>
        <w:t>г.</w:t>
      </w:r>
      <w:r w:rsidRPr="00E965EE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C699B" w:rsidRPr="00E965EE">
        <w:rPr>
          <w:rFonts w:ascii="Times New Roman" w:hAnsi="Times New Roman" w:cs="Times New Roman"/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CC699B" w:rsidRPr="00E965EE">
        <w:rPr>
          <w:rFonts w:ascii="Times New Roman" w:hAnsi="Times New Roman" w:cs="Times New Roman"/>
          <w:sz w:val="28"/>
          <w:szCs w:val="28"/>
        </w:rPr>
        <w:t>Федеральным законом от 27.05.2014</w:t>
      </w:r>
      <w:r w:rsidR="00CB472C" w:rsidRPr="00E965EE">
        <w:rPr>
          <w:rFonts w:ascii="Times New Roman" w:hAnsi="Times New Roman" w:cs="Times New Roman"/>
          <w:sz w:val="28"/>
          <w:szCs w:val="28"/>
        </w:rPr>
        <w:t>г.</w:t>
      </w:r>
      <w:r w:rsidR="00CC699B" w:rsidRPr="00E965EE">
        <w:rPr>
          <w:rFonts w:ascii="Times New Roman" w:hAnsi="Times New Roman" w:cs="Times New Roman"/>
          <w:sz w:val="28"/>
          <w:szCs w:val="28"/>
        </w:rPr>
        <w:t xml:space="preserve"> № 136-ФЗ «О внесении изменений в статью 26.3 Федерального</w:t>
      </w:r>
      <w:proofErr w:type="gramEnd"/>
      <w:r w:rsidR="00CC699B" w:rsidRPr="00E96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99B" w:rsidRPr="00E965EE">
        <w:rPr>
          <w:rFonts w:ascii="Times New Roman" w:hAnsi="Times New Roman" w:cs="Times New Roman"/>
          <w:sz w:val="28"/>
          <w:szCs w:val="28"/>
        </w:rPr>
        <w:t>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23.06.2014</w:t>
      </w:r>
      <w:r w:rsidR="00CB472C" w:rsidRPr="00E965EE">
        <w:rPr>
          <w:rFonts w:ascii="Times New Roman" w:hAnsi="Times New Roman" w:cs="Times New Roman"/>
          <w:sz w:val="28"/>
          <w:szCs w:val="28"/>
        </w:rPr>
        <w:t>г.</w:t>
      </w:r>
      <w:r w:rsidR="00CC699B" w:rsidRPr="00E965EE">
        <w:rPr>
          <w:rFonts w:ascii="Times New Roman" w:hAnsi="Times New Roman" w:cs="Times New Roman"/>
          <w:sz w:val="28"/>
          <w:szCs w:val="28"/>
        </w:rPr>
        <w:t xml:space="preserve">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r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CB472C" w:rsidRPr="00E965EE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07.04.2015</w:t>
      </w:r>
      <w:proofErr w:type="gramEnd"/>
      <w:r w:rsidR="00CB472C" w:rsidRPr="00E965EE">
        <w:rPr>
          <w:rFonts w:ascii="Times New Roman" w:hAnsi="Times New Roman" w:cs="Times New Roman"/>
          <w:sz w:val="28"/>
          <w:szCs w:val="28"/>
        </w:rPr>
        <w:t xml:space="preserve">г. № 104-па «Об утверждении Порядка осуществления муниципального земельного контроля на территории Приморского края», </w:t>
      </w:r>
      <w:hyperlink r:id="rId13" w:tooltip="Устав Артемовского городского округа (принят Думой г. Артема 25.12.1998 N 175) (Зарегистрировано в Управлении Минюста РФ по Приморскому краю 19.04.2012 N RU253020002012001) (ред. от 25.07.2013){КонсультантПлюс}" w:history="1">
        <w:r w:rsidRPr="00E965E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965E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района.</w:t>
      </w:r>
    </w:p>
    <w:p w:rsidR="003F75CD" w:rsidRPr="00E965EE" w:rsidRDefault="003F75CD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>1.2. Положение устанавливает</w:t>
      </w:r>
      <w:r w:rsidR="00393ED9" w:rsidRPr="00E965EE">
        <w:rPr>
          <w:rFonts w:ascii="Times New Roman" w:hAnsi="Times New Roman" w:cs="Times New Roman"/>
          <w:sz w:val="28"/>
          <w:szCs w:val="28"/>
        </w:rPr>
        <w:t xml:space="preserve"> порядок осуществления</w:t>
      </w:r>
      <w:r w:rsidRPr="00E965EE">
        <w:rPr>
          <w:rFonts w:ascii="Times New Roman" w:hAnsi="Times New Roman" w:cs="Times New Roman"/>
          <w:sz w:val="28"/>
          <w:szCs w:val="28"/>
        </w:rPr>
        <w:t xml:space="preserve"> муниципального земельного </w:t>
      </w:r>
      <w:proofErr w:type="gramStart"/>
      <w:r w:rsidRPr="00E965EE">
        <w:rPr>
          <w:rFonts w:ascii="Times New Roman" w:hAnsi="Times New Roman" w:cs="Times New Roman"/>
          <w:sz w:val="28"/>
          <w:szCs w:val="28"/>
        </w:rPr>
        <w:t>контроля</w:t>
      </w:r>
      <w:r w:rsidR="00393ED9" w:rsidRPr="00E965E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93ED9" w:rsidRPr="00E965EE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использованием земель</w:t>
      </w:r>
      <w:r w:rsidR="001B45DE" w:rsidRPr="00E965EE">
        <w:rPr>
          <w:rFonts w:ascii="Times New Roman" w:hAnsi="Times New Roman" w:cs="Times New Roman"/>
          <w:sz w:val="28"/>
          <w:szCs w:val="28"/>
        </w:rPr>
        <w:t>,</w:t>
      </w:r>
      <w:r w:rsidR="00393ED9"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1B45DE" w:rsidRPr="00E965EE">
        <w:rPr>
          <w:rFonts w:ascii="Times New Roman" w:hAnsi="Times New Roman" w:cs="Times New Roman"/>
          <w:sz w:val="28"/>
          <w:szCs w:val="28"/>
        </w:rPr>
        <w:t>расположенных в границах сельских поселений и на межселенной территории,</w:t>
      </w:r>
      <w:r w:rsidR="00CC699B"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393ED9" w:rsidRPr="00E965EE">
        <w:rPr>
          <w:rFonts w:ascii="Times New Roman" w:hAnsi="Times New Roman" w:cs="Times New Roman"/>
          <w:sz w:val="28"/>
          <w:szCs w:val="28"/>
        </w:rPr>
        <w:t>юридическими лицами, независимо от их организационно-правовой формы, их руководителями</w:t>
      </w:r>
      <w:r w:rsidR="00E07353" w:rsidRPr="00E965EE">
        <w:rPr>
          <w:rFonts w:ascii="Times New Roman" w:hAnsi="Times New Roman" w:cs="Times New Roman"/>
          <w:sz w:val="28"/>
          <w:szCs w:val="28"/>
        </w:rPr>
        <w:t>,</w:t>
      </w:r>
      <w:r w:rsidR="00393ED9" w:rsidRPr="00E965EE">
        <w:rPr>
          <w:rFonts w:ascii="Times New Roman" w:hAnsi="Times New Roman" w:cs="Times New Roman"/>
          <w:sz w:val="28"/>
          <w:szCs w:val="28"/>
        </w:rPr>
        <w:t xml:space="preserve"> должностными лицами, индивидуальными предпринимателями и гражданами на территории Михайловского муниципального района</w:t>
      </w:r>
      <w:r w:rsidRPr="00E965EE">
        <w:rPr>
          <w:rFonts w:ascii="Times New Roman" w:hAnsi="Times New Roman" w:cs="Times New Roman"/>
          <w:sz w:val="28"/>
          <w:szCs w:val="28"/>
        </w:rPr>
        <w:t>.</w:t>
      </w:r>
    </w:p>
    <w:p w:rsidR="00E07353" w:rsidRPr="00E965EE" w:rsidRDefault="003F75CD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>1.</w:t>
      </w:r>
      <w:r w:rsidR="00E07353" w:rsidRPr="00E965EE">
        <w:rPr>
          <w:rFonts w:ascii="Times New Roman" w:hAnsi="Times New Roman" w:cs="Times New Roman"/>
          <w:sz w:val="28"/>
          <w:szCs w:val="28"/>
        </w:rPr>
        <w:t>3</w:t>
      </w:r>
      <w:r w:rsidRPr="00E965EE">
        <w:rPr>
          <w:rFonts w:ascii="Times New Roman" w:hAnsi="Times New Roman" w:cs="Times New Roman"/>
          <w:sz w:val="28"/>
          <w:szCs w:val="28"/>
        </w:rPr>
        <w:t xml:space="preserve">. </w:t>
      </w:r>
      <w:r w:rsidR="00D41711" w:rsidRPr="00E965EE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 независимо от их организационно-правовой формы, их руководителями, должностными лицами, индивидуальными предпринимателями и гражданами на территории </w:t>
      </w:r>
      <w:r w:rsidR="00E07353" w:rsidRPr="00E965E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41711" w:rsidRPr="00E965EE">
        <w:rPr>
          <w:rFonts w:ascii="Times New Roman" w:hAnsi="Times New Roman" w:cs="Times New Roman"/>
          <w:sz w:val="28"/>
          <w:szCs w:val="28"/>
        </w:rPr>
        <w:t xml:space="preserve"> требований Земельного кодекса Российской Федерации, федеральных законов и принимаемых в соответствии с ними законов </w:t>
      </w:r>
      <w:r w:rsidR="00E07353" w:rsidRPr="00E965EE">
        <w:rPr>
          <w:rFonts w:ascii="Times New Roman" w:hAnsi="Times New Roman" w:cs="Times New Roman"/>
          <w:sz w:val="28"/>
          <w:szCs w:val="28"/>
        </w:rPr>
        <w:t>Приморского</w:t>
      </w:r>
      <w:r w:rsidR="00D41711" w:rsidRPr="00E965EE">
        <w:rPr>
          <w:rFonts w:ascii="Times New Roman" w:hAnsi="Times New Roman" w:cs="Times New Roman"/>
          <w:sz w:val="28"/>
          <w:szCs w:val="28"/>
        </w:rPr>
        <w:t xml:space="preserve"> края</w:t>
      </w:r>
      <w:r w:rsidR="00E07353" w:rsidRPr="00E96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5CD" w:rsidRDefault="00E07353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 xml:space="preserve">1.4. </w:t>
      </w:r>
      <w:r w:rsidR="003F75CD" w:rsidRPr="00E965EE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</w:t>
      </w:r>
      <w:r w:rsidR="009D5564" w:rsidRPr="00E965EE">
        <w:rPr>
          <w:rFonts w:ascii="Times New Roman" w:hAnsi="Times New Roman" w:cs="Times New Roman"/>
          <w:sz w:val="28"/>
          <w:szCs w:val="28"/>
        </w:rPr>
        <w:t>в отношении объектов земельных отношений</w:t>
      </w:r>
      <w:r w:rsidR="001B45DE" w:rsidRPr="00E965EE">
        <w:rPr>
          <w:rFonts w:ascii="Times New Roman" w:hAnsi="Times New Roman" w:cs="Times New Roman"/>
          <w:sz w:val="28"/>
          <w:szCs w:val="28"/>
        </w:rPr>
        <w:t>,</w:t>
      </w:r>
      <w:r w:rsidR="003F75CD"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9D5564" w:rsidRPr="00E965EE">
        <w:rPr>
          <w:rFonts w:ascii="Times New Roman" w:hAnsi="Times New Roman" w:cs="Times New Roman"/>
          <w:sz w:val="28"/>
          <w:szCs w:val="28"/>
        </w:rPr>
        <w:t>расположенных в границах</w:t>
      </w:r>
      <w:r w:rsidR="003F75CD"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CC699B" w:rsidRPr="00E965E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1B45DE" w:rsidRPr="00E965EE">
        <w:rPr>
          <w:rFonts w:ascii="Times New Roman" w:hAnsi="Times New Roman" w:cs="Times New Roman"/>
          <w:sz w:val="28"/>
          <w:szCs w:val="28"/>
        </w:rPr>
        <w:t xml:space="preserve"> и на межселенной территории</w:t>
      </w:r>
      <w:r w:rsidR="00CC699B" w:rsidRPr="00E965EE">
        <w:rPr>
          <w:rFonts w:ascii="Times New Roman" w:hAnsi="Times New Roman" w:cs="Times New Roman"/>
          <w:sz w:val="28"/>
          <w:szCs w:val="28"/>
        </w:rPr>
        <w:t xml:space="preserve"> </w:t>
      </w:r>
      <w:r w:rsidR="003F75CD" w:rsidRPr="00E965EE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:rsidR="00E965EE" w:rsidRDefault="00E965EE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203" w:rsidRDefault="00424203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5EE" w:rsidRPr="00E965EE" w:rsidRDefault="00E965EE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203" w:rsidRDefault="00424203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564" w:rsidRPr="00E965EE" w:rsidRDefault="009D5564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>1.5. Объектами земельных отношений являются:</w:t>
      </w:r>
    </w:p>
    <w:p w:rsidR="009D5564" w:rsidRPr="00E965EE" w:rsidRDefault="009D5564" w:rsidP="00E965E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965EE">
        <w:rPr>
          <w:color w:val="auto"/>
          <w:sz w:val="28"/>
          <w:szCs w:val="28"/>
        </w:rPr>
        <w:t>- земля как природный объект и природный ресурс;</w:t>
      </w:r>
    </w:p>
    <w:p w:rsidR="009D5564" w:rsidRPr="00E965EE" w:rsidRDefault="009D5564" w:rsidP="00E965E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965EE">
        <w:rPr>
          <w:color w:val="auto"/>
          <w:sz w:val="28"/>
          <w:szCs w:val="28"/>
        </w:rPr>
        <w:t>- земельные участки;</w:t>
      </w:r>
    </w:p>
    <w:p w:rsidR="009D5564" w:rsidRPr="00E965EE" w:rsidRDefault="009D5564" w:rsidP="00E965E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965EE">
        <w:rPr>
          <w:color w:val="auto"/>
          <w:sz w:val="28"/>
          <w:szCs w:val="28"/>
        </w:rPr>
        <w:t>- части земельных участков.</w:t>
      </w:r>
    </w:p>
    <w:p w:rsidR="00E07353" w:rsidRPr="00E965EE" w:rsidRDefault="00E07353" w:rsidP="00E96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5EE">
        <w:rPr>
          <w:rFonts w:ascii="Times New Roman" w:hAnsi="Times New Roman" w:cs="Times New Roman"/>
          <w:sz w:val="28"/>
          <w:szCs w:val="28"/>
        </w:rPr>
        <w:t>1.</w:t>
      </w:r>
      <w:r w:rsidR="009D5564" w:rsidRPr="00E965EE">
        <w:rPr>
          <w:rFonts w:ascii="Times New Roman" w:hAnsi="Times New Roman" w:cs="Times New Roman"/>
          <w:sz w:val="28"/>
          <w:szCs w:val="28"/>
        </w:rPr>
        <w:t>6</w:t>
      </w:r>
      <w:r w:rsidRPr="00E965EE">
        <w:rPr>
          <w:rFonts w:ascii="Times New Roman" w:hAnsi="Times New Roman" w:cs="Times New Roman"/>
          <w:sz w:val="28"/>
          <w:szCs w:val="28"/>
        </w:rPr>
        <w:t>. Финансирование деятельности по муниципальному земельному контролю осуществляется из бюджета муниципального образования в порядке, определенном бюджетным законодательством.</w:t>
      </w:r>
    </w:p>
    <w:p w:rsidR="003F75CD" w:rsidRPr="00E965EE" w:rsidRDefault="003F75CD" w:rsidP="00E96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DA3" w:rsidRPr="00E965EE" w:rsidRDefault="00C84DA3" w:rsidP="00E96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5"/>
      <w:bookmarkEnd w:id="1"/>
      <w:r w:rsidRPr="00E965EE">
        <w:rPr>
          <w:b/>
          <w:bCs/>
          <w:sz w:val="28"/>
          <w:szCs w:val="28"/>
        </w:rPr>
        <w:t>2. Орган и должностн</w:t>
      </w:r>
      <w:r w:rsidR="003E7514" w:rsidRPr="00E965EE">
        <w:rPr>
          <w:b/>
          <w:bCs/>
          <w:sz w:val="28"/>
          <w:szCs w:val="28"/>
        </w:rPr>
        <w:t>ые</w:t>
      </w:r>
      <w:r w:rsidRPr="00E965EE">
        <w:rPr>
          <w:b/>
          <w:bCs/>
          <w:sz w:val="28"/>
          <w:szCs w:val="28"/>
        </w:rPr>
        <w:t xml:space="preserve"> лиц</w:t>
      </w:r>
      <w:r w:rsidR="003E7514" w:rsidRPr="00E965EE">
        <w:rPr>
          <w:b/>
          <w:bCs/>
          <w:sz w:val="28"/>
          <w:szCs w:val="28"/>
        </w:rPr>
        <w:t>а</w:t>
      </w:r>
      <w:r w:rsidRPr="00E965EE">
        <w:rPr>
          <w:b/>
          <w:bCs/>
          <w:sz w:val="28"/>
          <w:szCs w:val="28"/>
        </w:rPr>
        <w:t xml:space="preserve">, осуществляющие </w:t>
      </w:r>
    </w:p>
    <w:p w:rsidR="00C84DA3" w:rsidRPr="00E965EE" w:rsidRDefault="00C84DA3" w:rsidP="00E96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65EE">
        <w:rPr>
          <w:b/>
          <w:bCs/>
          <w:sz w:val="28"/>
          <w:szCs w:val="28"/>
        </w:rPr>
        <w:t>муниципальный земельный контроль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2.1. </w:t>
      </w:r>
      <w:proofErr w:type="gramStart"/>
      <w:r w:rsidRPr="00E965EE">
        <w:rPr>
          <w:sz w:val="28"/>
          <w:szCs w:val="28"/>
        </w:rPr>
        <w:t xml:space="preserve">Муниципальный земельный контроль </w:t>
      </w:r>
      <w:r w:rsidR="00CC699B" w:rsidRPr="00E965EE">
        <w:rPr>
          <w:sz w:val="28"/>
          <w:szCs w:val="28"/>
        </w:rPr>
        <w:t>за использованием земель</w:t>
      </w:r>
      <w:r w:rsidR="001B45DE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1B45DE" w:rsidRPr="00E965EE">
        <w:rPr>
          <w:sz w:val="28"/>
          <w:szCs w:val="28"/>
        </w:rPr>
        <w:t xml:space="preserve">расположенных в границах сельских поселений и на межселенной территории </w:t>
      </w:r>
      <w:r w:rsidRPr="00E965EE">
        <w:rPr>
          <w:sz w:val="28"/>
          <w:szCs w:val="28"/>
        </w:rPr>
        <w:t>Михайловского муниципального района</w:t>
      </w:r>
      <w:r w:rsidR="001B45DE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осуществляется </w:t>
      </w:r>
      <w:r w:rsidR="009D5564" w:rsidRPr="00E965EE">
        <w:rPr>
          <w:sz w:val="28"/>
          <w:szCs w:val="28"/>
        </w:rPr>
        <w:t xml:space="preserve">администрацией Михайловского муниципального района в лице уполномоченного органа – Отдела муниципального контроля </w:t>
      </w:r>
      <w:r w:rsidRPr="00E965EE">
        <w:rPr>
          <w:sz w:val="28"/>
          <w:szCs w:val="28"/>
        </w:rPr>
        <w:t>Управлени</w:t>
      </w:r>
      <w:r w:rsidR="009D5564" w:rsidRPr="00E965EE">
        <w:rPr>
          <w:sz w:val="28"/>
          <w:szCs w:val="28"/>
        </w:rPr>
        <w:t>я</w:t>
      </w:r>
      <w:r w:rsidRPr="00E965EE">
        <w:rPr>
          <w:sz w:val="28"/>
          <w:szCs w:val="28"/>
        </w:rPr>
        <w:t xml:space="preserve"> по вопросам градостроительства, имущественны</w:t>
      </w:r>
      <w:r w:rsidR="009D5564" w:rsidRPr="00E965EE">
        <w:rPr>
          <w:sz w:val="28"/>
          <w:szCs w:val="28"/>
        </w:rPr>
        <w:t>х</w:t>
      </w:r>
      <w:r w:rsidRPr="00E965EE">
        <w:rPr>
          <w:sz w:val="28"/>
          <w:szCs w:val="28"/>
        </w:rPr>
        <w:t xml:space="preserve"> и земельны</w:t>
      </w:r>
      <w:r w:rsidR="009D5564" w:rsidRPr="00E965EE">
        <w:rPr>
          <w:sz w:val="28"/>
          <w:szCs w:val="28"/>
        </w:rPr>
        <w:t>х</w:t>
      </w:r>
      <w:r w:rsidRPr="00E965EE">
        <w:rPr>
          <w:sz w:val="28"/>
          <w:szCs w:val="28"/>
        </w:rPr>
        <w:t xml:space="preserve"> отношени</w:t>
      </w:r>
      <w:r w:rsidR="009D5564" w:rsidRPr="00E965EE">
        <w:rPr>
          <w:sz w:val="28"/>
          <w:szCs w:val="28"/>
        </w:rPr>
        <w:t>й</w:t>
      </w:r>
      <w:r w:rsidRPr="00E965EE">
        <w:rPr>
          <w:sz w:val="28"/>
          <w:szCs w:val="28"/>
        </w:rPr>
        <w:t xml:space="preserve"> самостоятельно и (или) во взаимодействии с заинтересованными федеральными исполнительными органами государственной власти, их территориальными органами, с исполнительными органами государственной власти Приморского края</w:t>
      </w:r>
      <w:proofErr w:type="gramEnd"/>
      <w:r w:rsidRPr="00E965EE">
        <w:rPr>
          <w:sz w:val="28"/>
          <w:szCs w:val="28"/>
        </w:rPr>
        <w:t>, общественными объединениями и гражданами.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2.2. Полномочия по осуществлению муниципального земельного </w:t>
      </w:r>
      <w:proofErr w:type="gramStart"/>
      <w:r w:rsidRPr="00E965EE">
        <w:rPr>
          <w:sz w:val="28"/>
          <w:szCs w:val="28"/>
        </w:rPr>
        <w:t xml:space="preserve">контроля </w:t>
      </w:r>
      <w:r w:rsidR="00CC699B" w:rsidRPr="00E965EE">
        <w:rPr>
          <w:sz w:val="28"/>
          <w:szCs w:val="28"/>
        </w:rPr>
        <w:t>за</w:t>
      </w:r>
      <w:proofErr w:type="gramEnd"/>
      <w:r w:rsidR="00CC699B" w:rsidRPr="00E965EE">
        <w:rPr>
          <w:sz w:val="28"/>
          <w:szCs w:val="28"/>
        </w:rPr>
        <w:t xml:space="preserve"> использованием земель</w:t>
      </w:r>
      <w:r w:rsidR="001B45DE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1B45DE" w:rsidRPr="00E965EE">
        <w:rPr>
          <w:sz w:val="28"/>
          <w:szCs w:val="28"/>
        </w:rPr>
        <w:t xml:space="preserve">расположенных в границах сельских поселений и на межселенной территории </w:t>
      </w:r>
      <w:r w:rsidRPr="00E965EE">
        <w:rPr>
          <w:sz w:val="28"/>
          <w:szCs w:val="28"/>
        </w:rPr>
        <w:t>Михайловского муниципального района</w:t>
      </w:r>
      <w:r w:rsidR="001B45DE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возлагаются на </w:t>
      </w:r>
      <w:r w:rsidR="009D5564" w:rsidRPr="00E965EE">
        <w:rPr>
          <w:sz w:val="28"/>
          <w:szCs w:val="28"/>
        </w:rPr>
        <w:t xml:space="preserve">должностных лиц </w:t>
      </w:r>
      <w:r w:rsidRPr="00E965EE">
        <w:rPr>
          <w:sz w:val="28"/>
          <w:szCs w:val="28"/>
        </w:rPr>
        <w:t xml:space="preserve">отдела </w:t>
      </w:r>
      <w:r w:rsidR="00CC699B" w:rsidRPr="00E965EE">
        <w:rPr>
          <w:sz w:val="28"/>
          <w:szCs w:val="28"/>
        </w:rPr>
        <w:t>муниципального контроля</w:t>
      </w:r>
      <w:r w:rsidR="00270201" w:rsidRPr="00E965EE">
        <w:rPr>
          <w:sz w:val="28"/>
          <w:szCs w:val="28"/>
        </w:rPr>
        <w:t xml:space="preserve"> Управления по вопросам градостроительства, имущественны</w:t>
      </w:r>
      <w:r w:rsidR="001B45DE" w:rsidRPr="00E965EE">
        <w:rPr>
          <w:sz w:val="28"/>
          <w:szCs w:val="28"/>
        </w:rPr>
        <w:t>х</w:t>
      </w:r>
      <w:r w:rsidR="00270201" w:rsidRPr="00E965EE">
        <w:rPr>
          <w:sz w:val="28"/>
          <w:szCs w:val="28"/>
        </w:rPr>
        <w:t xml:space="preserve"> и земельны</w:t>
      </w:r>
      <w:r w:rsidR="001B45DE" w:rsidRPr="00E965EE">
        <w:rPr>
          <w:sz w:val="28"/>
          <w:szCs w:val="28"/>
        </w:rPr>
        <w:t>х</w:t>
      </w:r>
      <w:r w:rsidR="00270201" w:rsidRPr="00E965EE">
        <w:rPr>
          <w:sz w:val="28"/>
          <w:szCs w:val="28"/>
        </w:rPr>
        <w:t xml:space="preserve"> отношени</w:t>
      </w:r>
      <w:r w:rsidR="001B45DE" w:rsidRPr="00E965EE">
        <w:rPr>
          <w:sz w:val="28"/>
          <w:szCs w:val="28"/>
        </w:rPr>
        <w:t>й</w:t>
      </w:r>
      <w:r w:rsidRPr="00E965EE">
        <w:rPr>
          <w:sz w:val="28"/>
          <w:szCs w:val="28"/>
        </w:rPr>
        <w:t xml:space="preserve"> администрации Михайловского муниципального района.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58D8" w:rsidRPr="00E965EE" w:rsidRDefault="00C84DA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3. Функции органа, осуществляющего</w:t>
      </w:r>
      <w:r w:rsidR="005A58D8" w:rsidRPr="00E965EE">
        <w:rPr>
          <w:b/>
          <w:sz w:val="28"/>
          <w:szCs w:val="28"/>
        </w:rPr>
        <w:t xml:space="preserve"> </w:t>
      </w:r>
      <w:proofErr w:type="gramStart"/>
      <w:r w:rsidRPr="00E965EE">
        <w:rPr>
          <w:b/>
          <w:sz w:val="28"/>
          <w:szCs w:val="28"/>
        </w:rPr>
        <w:t>муниципальный</w:t>
      </w:r>
      <w:proofErr w:type="gramEnd"/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земельный контроль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3.1. </w:t>
      </w:r>
      <w:r w:rsidR="009D5564" w:rsidRPr="00E965EE">
        <w:rPr>
          <w:sz w:val="28"/>
          <w:szCs w:val="28"/>
        </w:rPr>
        <w:t>Отдел муниципального контроля</w:t>
      </w:r>
      <w:r w:rsidR="001B45DE" w:rsidRPr="00E965EE">
        <w:rPr>
          <w:sz w:val="28"/>
          <w:szCs w:val="28"/>
        </w:rPr>
        <w:t>,</w:t>
      </w:r>
      <w:r w:rsidR="009D5564" w:rsidRPr="00E965EE">
        <w:rPr>
          <w:sz w:val="28"/>
          <w:szCs w:val="28"/>
        </w:rPr>
        <w:t xml:space="preserve"> уполно</w:t>
      </w:r>
      <w:r w:rsidRPr="00E965EE">
        <w:rPr>
          <w:sz w:val="28"/>
          <w:szCs w:val="28"/>
        </w:rPr>
        <w:t>моченн</w:t>
      </w:r>
      <w:r w:rsidR="009D5564" w:rsidRPr="00E965EE">
        <w:rPr>
          <w:sz w:val="28"/>
          <w:szCs w:val="28"/>
        </w:rPr>
        <w:t>ы</w:t>
      </w:r>
      <w:r w:rsidR="001B45DE" w:rsidRPr="00E965EE">
        <w:rPr>
          <w:sz w:val="28"/>
          <w:szCs w:val="28"/>
        </w:rPr>
        <w:t>й</w:t>
      </w:r>
      <w:r w:rsidRPr="00E965EE">
        <w:rPr>
          <w:sz w:val="28"/>
          <w:szCs w:val="28"/>
        </w:rPr>
        <w:t xml:space="preserve"> на осуществление муниципального земельного </w:t>
      </w:r>
      <w:proofErr w:type="gramStart"/>
      <w:r w:rsidRPr="00E965EE">
        <w:rPr>
          <w:sz w:val="28"/>
          <w:szCs w:val="28"/>
        </w:rPr>
        <w:t>контроля</w:t>
      </w:r>
      <w:r w:rsidR="001B45DE" w:rsidRPr="00E965EE">
        <w:rPr>
          <w:sz w:val="28"/>
          <w:szCs w:val="28"/>
        </w:rPr>
        <w:t xml:space="preserve"> </w:t>
      </w:r>
      <w:r w:rsidR="00CC699B" w:rsidRPr="00E965EE">
        <w:rPr>
          <w:sz w:val="28"/>
          <w:szCs w:val="28"/>
        </w:rPr>
        <w:t>за</w:t>
      </w:r>
      <w:proofErr w:type="gramEnd"/>
      <w:r w:rsidR="00CC699B" w:rsidRPr="00E965EE">
        <w:rPr>
          <w:sz w:val="28"/>
          <w:szCs w:val="28"/>
        </w:rPr>
        <w:t xml:space="preserve"> использованием земель</w:t>
      </w:r>
      <w:r w:rsidR="001B45DE" w:rsidRPr="00E965EE">
        <w:rPr>
          <w:sz w:val="28"/>
          <w:szCs w:val="28"/>
        </w:rPr>
        <w:t xml:space="preserve">, расположенных в границах сельских поселений и на межселенной территории, </w:t>
      </w:r>
      <w:r w:rsidRPr="00E965EE">
        <w:rPr>
          <w:sz w:val="28"/>
          <w:szCs w:val="28"/>
        </w:rPr>
        <w:t>осуществляет: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соблюдением требований земельного законодательства по использованию земель</w:t>
      </w:r>
      <w:r w:rsidR="001B45DE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</w:t>
      </w:r>
      <w:r w:rsidR="001B45DE" w:rsidRPr="00E965EE">
        <w:rPr>
          <w:sz w:val="28"/>
          <w:szCs w:val="28"/>
        </w:rPr>
        <w:t>расположенных в границах сельских поселений и на межселенной территории М</w:t>
      </w:r>
      <w:r w:rsidRPr="00E965EE">
        <w:rPr>
          <w:sz w:val="28"/>
          <w:szCs w:val="28"/>
        </w:rPr>
        <w:t>ихайловского муниципального района</w:t>
      </w:r>
      <w:r w:rsidR="001B45DE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собственниками, арендаторами, землепользователями, землевладельцами</w:t>
      </w:r>
      <w:r w:rsidR="00ED79E8" w:rsidRPr="00E965EE">
        <w:rPr>
          <w:sz w:val="28"/>
          <w:szCs w:val="28"/>
        </w:rPr>
        <w:t xml:space="preserve"> земельных участков</w:t>
      </w:r>
      <w:r w:rsidRPr="00E965EE">
        <w:rPr>
          <w:sz w:val="28"/>
          <w:szCs w:val="28"/>
        </w:rPr>
        <w:t>;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использованием земельных участков</w:t>
      </w:r>
      <w:r w:rsidR="00ED79E8" w:rsidRPr="00E965EE">
        <w:rPr>
          <w:sz w:val="28"/>
          <w:szCs w:val="28"/>
        </w:rPr>
        <w:t>, расположенных в границах сельских поселений и на межселенной территории</w:t>
      </w:r>
      <w:r w:rsidR="00CC699B" w:rsidRPr="00E965EE">
        <w:rPr>
          <w:sz w:val="28"/>
          <w:szCs w:val="28"/>
        </w:rPr>
        <w:t xml:space="preserve"> Михайловского муниципального района</w:t>
      </w:r>
      <w:r w:rsidR="00ED79E8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Pr="00E965EE">
        <w:rPr>
          <w:sz w:val="28"/>
          <w:szCs w:val="28"/>
        </w:rPr>
        <w:t>в соответствии с их целевым назначением и разрешенным использованием, выявление фактов использования земель с нарушением вида разрешенного использования;</w:t>
      </w:r>
    </w:p>
    <w:p w:rsidR="00E44FEC" w:rsidRDefault="00C84DA3" w:rsidP="004242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выявление земельных участков</w:t>
      </w:r>
      <w:r w:rsidR="00ED79E8" w:rsidRPr="00E965EE">
        <w:rPr>
          <w:sz w:val="28"/>
          <w:szCs w:val="28"/>
        </w:rPr>
        <w:t>, расположенных в границах сельских поселений и на межселенной территории</w:t>
      </w:r>
      <w:r w:rsidR="00CC699B" w:rsidRPr="00E965EE">
        <w:rPr>
          <w:sz w:val="28"/>
          <w:szCs w:val="28"/>
        </w:rPr>
        <w:t xml:space="preserve"> Михайловского муниципального </w:t>
      </w:r>
    </w:p>
    <w:p w:rsidR="00C84DA3" w:rsidRPr="00E965EE" w:rsidRDefault="00CC699B" w:rsidP="008212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965EE">
        <w:rPr>
          <w:sz w:val="28"/>
          <w:szCs w:val="28"/>
        </w:rPr>
        <w:t>района</w:t>
      </w:r>
      <w:r w:rsidR="00C84DA3" w:rsidRPr="00E965EE">
        <w:rPr>
          <w:sz w:val="28"/>
          <w:szCs w:val="28"/>
        </w:rPr>
        <w:t>, самовольно занятых или используемых без оформленных в установленном порядке правоустанавливающих документов на землю;</w:t>
      </w:r>
      <w:proofErr w:type="gramEnd"/>
    </w:p>
    <w:p w:rsidR="00424203" w:rsidRDefault="0042420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4203" w:rsidRDefault="0042420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4203" w:rsidRDefault="0042420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соблюдением юридическими лицами независимо от их организационно-правовой формы, их руководителями, должностными лицами, индивидуальными предпринимателями и гражданами сроков освоения земельных участков</w:t>
      </w:r>
      <w:r w:rsidR="00ED79E8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ED79E8" w:rsidRPr="00E965EE">
        <w:rPr>
          <w:sz w:val="28"/>
          <w:szCs w:val="28"/>
        </w:rPr>
        <w:t xml:space="preserve">расположенных в границах сельских поселений и на межселенной территории </w:t>
      </w:r>
      <w:r w:rsidR="00CC699B" w:rsidRPr="00E965EE">
        <w:rPr>
          <w:sz w:val="28"/>
          <w:szCs w:val="28"/>
        </w:rPr>
        <w:t>Михайловского муниципального района</w:t>
      </w:r>
      <w:r w:rsidRPr="00E965EE">
        <w:rPr>
          <w:sz w:val="28"/>
          <w:szCs w:val="28"/>
        </w:rPr>
        <w:t>;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своевременностью оформления, переоформления правоустанавливающих документов на землю;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своевременным освобождением земельных участков</w:t>
      </w:r>
      <w:r w:rsidR="00ED79E8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ED79E8" w:rsidRPr="00E965EE">
        <w:rPr>
          <w:sz w:val="28"/>
          <w:szCs w:val="28"/>
        </w:rPr>
        <w:t xml:space="preserve">расположенных в границах сельских поселений и на межселенной территории </w:t>
      </w:r>
      <w:r w:rsidR="00CC699B" w:rsidRPr="00E965EE">
        <w:rPr>
          <w:sz w:val="28"/>
          <w:szCs w:val="28"/>
        </w:rPr>
        <w:t>Михайловского муниципального района</w:t>
      </w:r>
      <w:r w:rsidR="00ED79E8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по окончании сроков действий договоров аренды земельных участков, а также за выполнением обязанностей по приведению их в состояние, пригодное для использования в установленных целях;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принятие мер к устранению нарушений земельного законодательства в соответствии с действующим законодательством Российской Федерации;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proofErr w:type="gramStart"/>
      <w:r w:rsidRPr="00E965EE">
        <w:rPr>
          <w:sz w:val="28"/>
          <w:szCs w:val="28"/>
        </w:rPr>
        <w:t>контроль за</w:t>
      </w:r>
      <w:proofErr w:type="gramEnd"/>
      <w:r w:rsidRPr="00E965EE">
        <w:rPr>
          <w:sz w:val="28"/>
          <w:szCs w:val="28"/>
        </w:rPr>
        <w:t xml:space="preserve"> выполнением требований земельного законодательства Российской Федерации по вопросам использования земель.</w:t>
      </w:r>
    </w:p>
    <w:p w:rsidR="00C84DA3" w:rsidRPr="00E965EE" w:rsidRDefault="00C84DA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1F33" w:rsidRPr="00E965EE" w:rsidRDefault="00691F33" w:rsidP="00E965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 xml:space="preserve">4. Права и обязанности </w:t>
      </w:r>
      <w:r w:rsidR="009D5564" w:rsidRPr="00E965EE">
        <w:rPr>
          <w:b/>
          <w:sz w:val="28"/>
          <w:szCs w:val="28"/>
        </w:rPr>
        <w:t xml:space="preserve">должностных </w:t>
      </w:r>
      <w:r w:rsidRPr="00E965EE">
        <w:rPr>
          <w:b/>
          <w:sz w:val="28"/>
          <w:szCs w:val="28"/>
        </w:rPr>
        <w:t xml:space="preserve">лиц, осуществляющих </w:t>
      </w:r>
    </w:p>
    <w:p w:rsidR="00691F33" w:rsidRPr="00E965EE" w:rsidRDefault="00691F33" w:rsidP="00E965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муниципальный земельный контроль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4.1. В целях исполнения обязанностей по муниципальному земельному контролю </w:t>
      </w:r>
      <w:r w:rsidR="00FF4D4D" w:rsidRPr="00E965EE">
        <w:rPr>
          <w:sz w:val="28"/>
          <w:szCs w:val="28"/>
        </w:rPr>
        <w:t>должностные лица</w:t>
      </w:r>
      <w:r w:rsidRPr="00E965EE">
        <w:rPr>
          <w:sz w:val="28"/>
          <w:szCs w:val="28"/>
        </w:rPr>
        <w:t>, уполномоченные на осуществление муниципального земельного контроля, имеют право:</w:t>
      </w:r>
    </w:p>
    <w:p w:rsidR="00691F33" w:rsidRPr="00E965EE" w:rsidRDefault="00B6683D" w:rsidP="00E965EE">
      <w:pPr>
        <w:ind w:firstLine="709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при предъявлении служебного удостоверения в ходе проведения проверки беспрепятственно посещать земельные участки, расположенные в границах сельских поселений и на межселенной территории Михайловского муниципального района, находящиеся в собственности, владении, пользовании и аренде юридических лиц независимо от их организационно-правовой формы, индивидуальных предпринимателей и граждан с составлением акта проверки земельного участка</w:t>
      </w:r>
      <w:r w:rsidR="00691F33" w:rsidRPr="00E965EE">
        <w:rPr>
          <w:sz w:val="28"/>
          <w:szCs w:val="28"/>
        </w:rPr>
        <w:t>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r w:rsidR="005A58D8" w:rsidRPr="00E965EE">
        <w:rPr>
          <w:sz w:val="28"/>
          <w:szCs w:val="28"/>
        </w:rPr>
        <w:t xml:space="preserve">при предъявлении служебного удостоверения </w:t>
      </w:r>
      <w:r w:rsidRPr="00E965EE">
        <w:rPr>
          <w:sz w:val="28"/>
          <w:szCs w:val="28"/>
        </w:rPr>
        <w:t>проводить осмотр земельных участков</w:t>
      </w:r>
      <w:r w:rsidR="00B6683D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B6683D" w:rsidRPr="00E965EE">
        <w:rPr>
          <w:sz w:val="28"/>
          <w:szCs w:val="28"/>
        </w:rPr>
        <w:t>расположенных в границах сельских поселений и на межселенной территории Михайловского муниципального района</w:t>
      </w:r>
      <w:r w:rsidR="005A58D8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находящихся в собственности, владении, пользовании и аренде </w:t>
      </w:r>
      <w:r w:rsidR="00B6683D" w:rsidRPr="00E965EE">
        <w:rPr>
          <w:sz w:val="28"/>
          <w:szCs w:val="28"/>
        </w:rPr>
        <w:t xml:space="preserve">юридических лиц независимо от их организационно-правовой формы, индивидуальных предпринимателей и </w:t>
      </w:r>
      <w:r w:rsidRPr="00E965EE">
        <w:rPr>
          <w:sz w:val="28"/>
          <w:szCs w:val="28"/>
        </w:rPr>
        <w:t>граждан с составлением акта осмотра земельных участков;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направлять сообщения и материалы о выявленных нарушениях земельного законодательства в органы государственного контроля и надзора для рассмотрения вопроса о привлечении виновных лиц к ответственности согласно действующему законодательству;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организовывать совместные мероприятия с территориальными органами федеральных органов исполнительной власти, в том числе осуществляющими государственный земельный ко</w:t>
      </w:r>
      <w:r w:rsidR="005A58D8" w:rsidRPr="00E965EE">
        <w:rPr>
          <w:sz w:val="28"/>
          <w:szCs w:val="28"/>
        </w:rPr>
        <w:t>нтроль, органами внутренних дел</w:t>
      </w:r>
      <w:r w:rsidRPr="00E965EE">
        <w:rPr>
          <w:sz w:val="28"/>
          <w:szCs w:val="28"/>
        </w:rPr>
        <w:t xml:space="preserve"> для проведения проверок, осмотров земельных участков</w:t>
      </w:r>
      <w:r w:rsidR="00B6683D" w:rsidRPr="00E965EE">
        <w:rPr>
          <w:sz w:val="28"/>
          <w:szCs w:val="28"/>
        </w:rPr>
        <w:t>,</w:t>
      </w:r>
      <w:r w:rsidR="00CC699B" w:rsidRPr="00E965EE">
        <w:rPr>
          <w:sz w:val="28"/>
          <w:szCs w:val="28"/>
        </w:rPr>
        <w:t xml:space="preserve"> </w:t>
      </w:r>
      <w:r w:rsidR="00B6683D" w:rsidRPr="00E965EE">
        <w:rPr>
          <w:sz w:val="28"/>
          <w:szCs w:val="28"/>
        </w:rPr>
        <w:t>расположенных в границах сельских поселений и на межселенной территории Михайловского муниципального района</w:t>
      </w:r>
      <w:r w:rsidRPr="00E965EE">
        <w:rPr>
          <w:sz w:val="28"/>
          <w:szCs w:val="28"/>
        </w:rPr>
        <w:t>;</w:t>
      </w:r>
    </w:p>
    <w:p w:rsidR="00424203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- обращаться в органы прокуратуры, внутренних дел за содействием в предотвращении или пресечении действий, препятствующих осуществлению </w:t>
      </w:r>
    </w:p>
    <w:p w:rsidR="00424203" w:rsidRDefault="0042420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24203" w:rsidRDefault="0042420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муниципального земельного контроля, а также в установлении личности граждан, виновных в нарушении земельного законодательства;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получать от собственников, арендаторов</w:t>
      </w:r>
      <w:r w:rsidR="00B6683D" w:rsidRPr="00E965EE">
        <w:rPr>
          <w:sz w:val="28"/>
          <w:szCs w:val="28"/>
        </w:rPr>
        <w:t>, землепользователей, землевладельцев</w:t>
      </w:r>
      <w:r w:rsidRPr="00E965EE">
        <w:rPr>
          <w:sz w:val="28"/>
          <w:szCs w:val="28"/>
        </w:rPr>
        <w:t xml:space="preserve"> земельных участков</w:t>
      </w:r>
      <w:r w:rsidR="00B6683D" w:rsidRPr="00E965EE">
        <w:rPr>
          <w:sz w:val="28"/>
          <w:szCs w:val="28"/>
        </w:rPr>
        <w:t>, расположенных в границах сельских поселений и на межселенной территории Михайловского муниципального района</w:t>
      </w:r>
      <w:r w:rsidRPr="00E965EE">
        <w:rPr>
          <w:sz w:val="28"/>
          <w:szCs w:val="28"/>
        </w:rPr>
        <w:t>, объяснения, сведения и другие материалы, связанные с использованием земельных участков;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4.2.</w:t>
      </w:r>
      <w:r w:rsidR="009D5564" w:rsidRPr="00E965EE">
        <w:rPr>
          <w:sz w:val="28"/>
          <w:szCs w:val="28"/>
        </w:rPr>
        <w:t xml:space="preserve"> </w:t>
      </w:r>
      <w:proofErr w:type="gramStart"/>
      <w:r w:rsidR="009D5564" w:rsidRPr="00E965EE">
        <w:rPr>
          <w:sz w:val="28"/>
          <w:szCs w:val="28"/>
        </w:rPr>
        <w:t>Должностные лица, у</w:t>
      </w:r>
      <w:r w:rsidRPr="00E965EE">
        <w:rPr>
          <w:sz w:val="28"/>
          <w:szCs w:val="28"/>
        </w:rPr>
        <w:t>полномоченные на осуществление муниципального земельного контроля лица обязаны</w:t>
      </w:r>
      <w:proofErr w:type="gramEnd"/>
      <w:r w:rsidRPr="00E965EE">
        <w:rPr>
          <w:sz w:val="28"/>
          <w:szCs w:val="28"/>
        </w:rPr>
        <w:t>: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проводить профилактическую работу по устранению обстоятельств, способствующих совершению земельных правонарушений;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выявлять земельные правонарушения;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принимать в пределах своих полномочий необходимые меры по устранению выявленных земельных правонарушений.</w:t>
      </w:r>
    </w:p>
    <w:p w:rsidR="005A58D8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     </w:t>
      </w:r>
    </w:p>
    <w:p w:rsidR="00691F33" w:rsidRPr="00E965EE" w:rsidRDefault="00691F33" w:rsidP="00E965EE">
      <w:pPr>
        <w:autoSpaceDE w:val="0"/>
        <w:autoSpaceDN w:val="0"/>
        <w:adjustRightInd w:val="0"/>
        <w:ind w:left="567" w:firstLine="709"/>
        <w:rPr>
          <w:sz w:val="28"/>
          <w:szCs w:val="28"/>
        </w:rPr>
      </w:pPr>
      <w:r w:rsidRPr="00E965EE">
        <w:rPr>
          <w:b/>
          <w:sz w:val="28"/>
          <w:szCs w:val="28"/>
        </w:rPr>
        <w:t xml:space="preserve">5. Осуществление муниципального земельного контроля в </w:t>
      </w:r>
      <w:r w:rsidR="00E965EE">
        <w:rPr>
          <w:b/>
          <w:sz w:val="28"/>
          <w:szCs w:val="28"/>
        </w:rPr>
        <w:t xml:space="preserve">   </w:t>
      </w:r>
      <w:r w:rsidRPr="00E965EE">
        <w:rPr>
          <w:b/>
          <w:sz w:val="28"/>
          <w:szCs w:val="28"/>
        </w:rPr>
        <w:t>отношении юридических лиц и индивидуальн</w:t>
      </w:r>
      <w:r w:rsidR="00B6683D" w:rsidRPr="00E965EE">
        <w:rPr>
          <w:b/>
          <w:sz w:val="28"/>
          <w:szCs w:val="28"/>
        </w:rPr>
        <w:t>ых</w:t>
      </w:r>
      <w:r w:rsidRPr="00E965EE">
        <w:rPr>
          <w:b/>
          <w:sz w:val="28"/>
          <w:szCs w:val="28"/>
        </w:rPr>
        <w:t xml:space="preserve"> предпринимателей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5.1. Муниципальный земельный контроль в отношении юридических лиц и индивидуальных предпринимателей осуществляется в форме проведения плановых и внеплановых проверок.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5.2. Плановые проверки проводятся в соответствии с утвержденными планами проверок не чаще, чем один раз в три года.</w:t>
      </w:r>
    </w:p>
    <w:p w:rsidR="00691F33" w:rsidRPr="00E965EE" w:rsidRDefault="005A58D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5</w:t>
      </w:r>
      <w:r w:rsidR="00691F33" w:rsidRPr="00E965EE">
        <w:rPr>
          <w:sz w:val="28"/>
          <w:szCs w:val="28"/>
        </w:rPr>
        <w:t>.3. Основанием для проведения внеплановой проверки является:</w:t>
      </w:r>
    </w:p>
    <w:p w:rsidR="00691F33" w:rsidRPr="00E965EE" w:rsidRDefault="001F2DA9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</w:t>
      </w:r>
      <w:r w:rsidR="00691F33" w:rsidRPr="00E965EE">
        <w:rPr>
          <w:sz w:val="28"/>
          <w:szCs w:val="28"/>
        </w:rPr>
        <w:t xml:space="preserve"> </w:t>
      </w:r>
      <w:r w:rsidRPr="00E965EE">
        <w:rPr>
          <w:sz w:val="28"/>
          <w:szCs w:val="28"/>
        </w:rPr>
        <w:t>и</w:t>
      </w:r>
      <w:r w:rsidR="00691F33" w:rsidRPr="00E965EE">
        <w:rPr>
          <w:sz w:val="28"/>
          <w:szCs w:val="28"/>
        </w:rPr>
        <w:t>стечение срока исполнения юридическим лицом, индивидуальным предпринимателем ранее выданного органом муниципального земельного контроля предписания об устранении выявленного нарушения требований земельного законодательства Российской Федерации.</w:t>
      </w:r>
    </w:p>
    <w:p w:rsidR="00691F33" w:rsidRPr="00E965EE" w:rsidRDefault="001F2DA9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</w:t>
      </w:r>
      <w:r w:rsidR="00691F33" w:rsidRPr="00E965EE">
        <w:rPr>
          <w:sz w:val="28"/>
          <w:szCs w:val="28"/>
        </w:rPr>
        <w:t xml:space="preserve"> </w:t>
      </w:r>
      <w:r w:rsidRPr="00E965EE">
        <w:rPr>
          <w:sz w:val="28"/>
          <w:szCs w:val="28"/>
        </w:rPr>
        <w:t>п</w:t>
      </w:r>
      <w:r w:rsidR="00691F33" w:rsidRPr="00E965EE">
        <w:rPr>
          <w:sz w:val="28"/>
          <w:szCs w:val="28"/>
        </w:rPr>
        <w:t xml:space="preserve">оступление в администрацию </w:t>
      </w:r>
      <w:r w:rsidR="001C1142" w:rsidRPr="00E965EE">
        <w:rPr>
          <w:sz w:val="28"/>
          <w:szCs w:val="28"/>
        </w:rPr>
        <w:t xml:space="preserve">Михайловского муниципального района </w:t>
      </w:r>
      <w:r w:rsidR="00691F33" w:rsidRPr="00E965EE">
        <w:rPr>
          <w:sz w:val="28"/>
          <w:szCs w:val="28"/>
        </w:rPr>
        <w:t>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91F33" w:rsidRPr="00E965EE" w:rsidRDefault="005A58D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а</w:t>
      </w:r>
      <w:r w:rsidR="00691F33" w:rsidRPr="00E965EE">
        <w:rPr>
          <w:sz w:val="28"/>
          <w:szCs w:val="28"/>
        </w:rPr>
        <w:t>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в) нарушение прав потребителей (в случае обращения граждан, права кото</w:t>
      </w:r>
      <w:r w:rsidR="00D52CDA" w:rsidRPr="00E965EE">
        <w:rPr>
          <w:sz w:val="28"/>
          <w:szCs w:val="28"/>
        </w:rPr>
        <w:t>рых нарушены);</w:t>
      </w:r>
    </w:p>
    <w:p w:rsidR="006866CF" w:rsidRPr="00E965EE" w:rsidRDefault="00D52CDA" w:rsidP="00E965EE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E965EE">
        <w:rPr>
          <w:sz w:val="28"/>
          <w:szCs w:val="28"/>
        </w:rPr>
        <w:t xml:space="preserve">- </w:t>
      </w:r>
      <w:r w:rsidR="006866CF" w:rsidRPr="00E965EE">
        <w:rPr>
          <w:color w:val="auto"/>
          <w:sz w:val="28"/>
          <w:szCs w:val="28"/>
        </w:rPr>
        <w:t xml:space="preserve">распоряжение главы администрации Михайловского муниципального района,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</w:t>
      </w:r>
      <w:r w:rsidR="006866CF" w:rsidRPr="00E965EE">
        <w:rPr>
          <w:color w:val="auto"/>
          <w:sz w:val="28"/>
          <w:szCs w:val="28"/>
        </w:rPr>
        <w:lastRenderedPageBreak/>
        <w:t>исполнением законов по поступившим в органы прокуратуры материалам и обращениям.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E965EE">
        <w:rPr>
          <w:color w:val="auto"/>
          <w:sz w:val="28"/>
          <w:szCs w:val="28"/>
        </w:rPr>
        <w:t xml:space="preserve">5.4. Проверка проводится на основании </w:t>
      </w:r>
      <w:r w:rsidR="00AF3633" w:rsidRPr="00E965EE">
        <w:rPr>
          <w:color w:val="auto"/>
          <w:sz w:val="28"/>
          <w:szCs w:val="28"/>
        </w:rPr>
        <w:t>распоряжения администрации Михайловского муниципального района</w:t>
      </w:r>
      <w:r w:rsidRPr="00E965EE">
        <w:rPr>
          <w:color w:val="auto"/>
          <w:sz w:val="28"/>
          <w:szCs w:val="28"/>
        </w:rPr>
        <w:t>, оформленного в соответствии с Приказом Минэкономразвития Российской Федерации от 30</w:t>
      </w:r>
      <w:r w:rsidR="00AF3633" w:rsidRPr="00E965EE">
        <w:rPr>
          <w:color w:val="auto"/>
          <w:sz w:val="28"/>
          <w:szCs w:val="28"/>
        </w:rPr>
        <w:t>.</w:t>
      </w:r>
      <w:r w:rsidR="00270201" w:rsidRPr="00E965EE">
        <w:rPr>
          <w:color w:val="auto"/>
          <w:sz w:val="28"/>
          <w:szCs w:val="28"/>
        </w:rPr>
        <w:t>04</w:t>
      </w:r>
      <w:r w:rsidR="00AF3633" w:rsidRPr="00E965EE">
        <w:rPr>
          <w:color w:val="auto"/>
          <w:sz w:val="28"/>
          <w:szCs w:val="28"/>
        </w:rPr>
        <w:t>.2009</w:t>
      </w:r>
      <w:r w:rsidRPr="00E965EE">
        <w:rPr>
          <w:color w:val="auto"/>
          <w:sz w:val="28"/>
          <w:szCs w:val="28"/>
        </w:rPr>
        <w:t xml:space="preserve"> </w:t>
      </w:r>
      <w:r w:rsidR="00AF3633" w:rsidRPr="00E965EE">
        <w:rPr>
          <w:color w:val="auto"/>
          <w:sz w:val="28"/>
          <w:szCs w:val="28"/>
        </w:rPr>
        <w:t>№</w:t>
      </w:r>
      <w:r w:rsidRPr="00E965EE">
        <w:rPr>
          <w:color w:val="auto"/>
          <w:sz w:val="28"/>
          <w:szCs w:val="28"/>
        </w:rPr>
        <w:t xml:space="preserve">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5.5. Внеплановая выездная проверка юридических лиц, индивидуальных предпринимателей проводится по основаниям, указанным в подпунктах «а» и «б» пункта 5.3</w:t>
      </w:r>
      <w:r w:rsidR="00982B23" w:rsidRPr="00E965EE">
        <w:rPr>
          <w:sz w:val="28"/>
          <w:szCs w:val="28"/>
        </w:rPr>
        <w:t>.</w:t>
      </w:r>
      <w:r w:rsidRPr="00E965EE">
        <w:rPr>
          <w:sz w:val="28"/>
          <w:szCs w:val="28"/>
        </w:rPr>
        <w:t xml:space="preserve"> настоящего </w:t>
      </w:r>
      <w:r w:rsidR="00B6683D" w:rsidRPr="00E965EE">
        <w:rPr>
          <w:sz w:val="28"/>
          <w:szCs w:val="28"/>
        </w:rPr>
        <w:t>П</w:t>
      </w:r>
      <w:r w:rsidRPr="00E965EE">
        <w:rPr>
          <w:sz w:val="28"/>
          <w:szCs w:val="28"/>
        </w:rPr>
        <w:t>оложения, после согласования с органами прокуратуры.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5.6. </w:t>
      </w:r>
      <w:proofErr w:type="gramStart"/>
      <w:r w:rsidR="00333471" w:rsidRPr="00E965EE">
        <w:rPr>
          <w:sz w:val="28"/>
          <w:szCs w:val="28"/>
        </w:rPr>
        <w:t>Должностные лица</w:t>
      </w:r>
      <w:r w:rsidRPr="00E965EE">
        <w:rPr>
          <w:sz w:val="28"/>
          <w:szCs w:val="28"/>
        </w:rPr>
        <w:t xml:space="preserve">, уполномоченные на осуществление муниципального земельного контроля, не вправе осуществлять плановую или внеплановую выездную проверку,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случаев проведения такой проверки по основаниям, предусмотренным </w:t>
      </w:r>
      <w:r w:rsidR="00982B23" w:rsidRPr="00E965EE">
        <w:rPr>
          <w:sz w:val="28"/>
          <w:szCs w:val="28"/>
        </w:rPr>
        <w:t>подпунктом «</w:t>
      </w:r>
      <w:r w:rsidR="006866CF" w:rsidRPr="00E965EE">
        <w:rPr>
          <w:sz w:val="28"/>
          <w:szCs w:val="28"/>
        </w:rPr>
        <w:t>б</w:t>
      </w:r>
      <w:r w:rsidR="00982B23" w:rsidRPr="00E965EE">
        <w:rPr>
          <w:sz w:val="28"/>
          <w:szCs w:val="28"/>
        </w:rPr>
        <w:t>» пункта 5.3.</w:t>
      </w:r>
      <w:r w:rsidRPr="00E965EE">
        <w:rPr>
          <w:sz w:val="28"/>
          <w:szCs w:val="28"/>
        </w:rPr>
        <w:t xml:space="preserve"> настоящего Положения.</w:t>
      </w:r>
      <w:proofErr w:type="gramEnd"/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  </w:t>
      </w:r>
    </w:p>
    <w:p w:rsidR="0091403C" w:rsidRPr="00E965EE" w:rsidRDefault="00982B2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6. Осуществление муниципального земельного контроля</w:t>
      </w:r>
    </w:p>
    <w:p w:rsidR="00982B23" w:rsidRPr="00E965EE" w:rsidRDefault="00982B2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в отношении граждан</w:t>
      </w:r>
    </w:p>
    <w:p w:rsidR="00ED79E8" w:rsidRPr="00E965EE" w:rsidRDefault="00ED79E8" w:rsidP="00E965EE">
      <w:pPr>
        <w:ind w:firstLine="709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6.1. Проверки использования объектов земельных отношений гражданами осуществляются на основании плана работ, утвержденного распоряжением руководителя органа муниципального земельного контроля, </w:t>
      </w:r>
      <w:r w:rsidR="0091403C" w:rsidRPr="00E965EE">
        <w:rPr>
          <w:sz w:val="28"/>
          <w:szCs w:val="28"/>
        </w:rPr>
        <w:t xml:space="preserve">проводятся </w:t>
      </w:r>
      <w:r w:rsidRPr="00E965EE">
        <w:rPr>
          <w:sz w:val="28"/>
          <w:szCs w:val="28"/>
        </w:rPr>
        <w:t>не чаще одного раза в год.</w:t>
      </w:r>
    </w:p>
    <w:p w:rsidR="00ED79E8" w:rsidRPr="00E965EE" w:rsidRDefault="00ED79E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6.2. Муниципальный земельный контроль в отношении граждан осуществляется в следующих формах:</w:t>
      </w:r>
    </w:p>
    <w:p w:rsidR="00ED79E8" w:rsidRPr="00E965EE" w:rsidRDefault="00ED79E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камеральный контроль - осуществляется без посещения объекта муниципального земельного контроля и предусматривает работу с посетителями и документами по месту нахождения органа муниципального земельного контроля;</w:t>
      </w:r>
    </w:p>
    <w:p w:rsidR="00ED79E8" w:rsidRPr="00E965EE" w:rsidRDefault="00ED79E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дистанционный контроль - осуществляется посредством запроса, получения информации об объекте муниципального земельного контроля, в том числе по месту расположения контролируемого объекта;</w:t>
      </w:r>
    </w:p>
    <w:p w:rsidR="00ED79E8" w:rsidRPr="00E965EE" w:rsidRDefault="00ED79E8" w:rsidP="00E965EE">
      <w:pPr>
        <w:ind w:firstLine="709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- непосредственный контроль - осуществляется по месту расположения объекта муниципального земельного контроля.</w:t>
      </w:r>
    </w:p>
    <w:p w:rsidR="00ED79E8" w:rsidRPr="00E965EE" w:rsidRDefault="00ED79E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6.3. По результатам проведенного непосредственного контроля должностными лицами, уполномоченными на осуществление муниципального земельного контроля, составляется акт проверки земельного участка.</w:t>
      </w:r>
    </w:p>
    <w:p w:rsidR="00821201" w:rsidRDefault="00ED79E8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6.4. В случае выявления нарушений гражданином требований земельного законодательства Российской Федерации, должностные лица, уполномоченные </w:t>
      </w:r>
    </w:p>
    <w:p w:rsidR="00982B23" w:rsidRPr="00E965EE" w:rsidRDefault="00ED79E8" w:rsidP="008212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на осуществление муниципального земельного контроля, направляют акт проверки в орган государственного земельного надзора, и (или) в орган, уполномоченный на составление протоколов об административных правонарушениях, предусмотренных Законом Приморского края, для рассмотрения вопроса о привлечении виновных лиц к ответственности согласно действующему законодательству</w:t>
      </w:r>
      <w:r w:rsidR="00982B23" w:rsidRPr="00E965EE">
        <w:rPr>
          <w:sz w:val="28"/>
          <w:szCs w:val="28"/>
        </w:rPr>
        <w:t>.</w:t>
      </w:r>
    </w:p>
    <w:p w:rsidR="00982B23" w:rsidRPr="00E965EE" w:rsidRDefault="00982B2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24203" w:rsidRDefault="0042420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91F33" w:rsidRPr="00E965EE" w:rsidRDefault="00982B23" w:rsidP="00E965E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7</w:t>
      </w:r>
      <w:r w:rsidR="00691F33" w:rsidRPr="00E965EE">
        <w:rPr>
          <w:b/>
          <w:sz w:val="28"/>
          <w:szCs w:val="28"/>
        </w:rPr>
        <w:t>. Порядок оформления результатов проверки юридических лиц</w:t>
      </w:r>
      <w:r w:rsidR="009D5564" w:rsidRPr="00E965EE">
        <w:rPr>
          <w:b/>
          <w:sz w:val="28"/>
          <w:szCs w:val="28"/>
        </w:rPr>
        <w:t>,</w:t>
      </w:r>
      <w:r w:rsidR="00691F33" w:rsidRPr="00E965EE">
        <w:rPr>
          <w:b/>
          <w:sz w:val="28"/>
          <w:szCs w:val="28"/>
        </w:rPr>
        <w:t xml:space="preserve"> индивидуальных предпринимателей</w:t>
      </w:r>
      <w:r w:rsidR="009D5564" w:rsidRPr="00E965EE">
        <w:rPr>
          <w:b/>
          <w:sz w:val="28"/>
          <w:szCs w:val="28"/>
        </w:rPr>
        <w:t xml:space="preserve"> и граждан</w:t>
      </w:r>
    </w:p>
    <w:p w:rsidR="00E217EC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     </w:t>
      </w:r>
      <w:r w:rsidR="00982B23" w:rsidRPr="00E965EE">
        <w:rPr>
          <w:sz w:val="28"/>
          <w:szCs w:val="28"/>
        </w:rPr>
        <w:t>7</w:t>
      </w:r>
      <w:r w:rsidRPr="00E965EE">
        <w:rPr>
          <w:sz w:val="28"/>
          <w:szCs w:val="28"/>
        </w:rPr>
        <w:t xml:space="preserve">.1. </w:t>
      </w:r>
      <w:r w:rsidR="00E217EC" w:rsidRPr="00E965EE">
        <w:rPr>
          <w:sz w:val="28"/>
          <w:szCs w:val="28"/>
        </w:rPr>
        <w:t>По результатам проверок должностными лицами</w:t>
      </w:r>
      <w:r w:rsidR="003E7514" w:rsidRPr="00E965EE">
        <w:rPr>
          <w:sz w:val="28"/>
          <w:szCs w:val="28"/>
        </w:rPr>
        <w:t>, уполномоченными на осуществление</w:t>
      </w:r>
      <w:r w:rsidR="00E217EC" w:rsidRPr="00E965EE">
        <w:rPr>
          <w:sz w:val="28"/>
          <w:szCs w:val="28"/>
        </w:rPr>
        <w:t xml:space="preserve"> муниципального земельного контроля, проводящими проверку, составляется акт по установленной форме в двух экземплярах, а при выявлении нарушений, за которые предусмотрена административная ответственность - в трех экземплярах.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К акту проверки прилагаются (при наличии) объяснения работников юридического лица, работников индивидуального предпринимателя</w:t>
      </w:r>
      <w:r w:rsidR="009D5564" w:rsidRPr="00E965EE">
        <w:rPr>
          <w:sz w:val="28"/>
          <w:szCs w:val="28"/>
        </w:rPr>
        <w:t>, граждан</w:t>
      </w:r>
      <w:r w:rsidRPr="00E965EE">
        <w:rPr>
          <w:sz w:val="28"/>
          <w:szCs w:val="28"/>
        </w:rPr>
        <w:t xml:space="preserve"> и иные связанные с результатами проверки документы и их копии.</w:t>
      </w:r>
    </w:p>
    <w:p w:rsidR="00691F33" w:rsidRPr="00E965EE" w:rsidRDefault="00982B2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7</w:t>
      </w:r>
      <w:r w:rsidR="00691F33" w:rsidRPr="00E965EE">
        <w:rPr>
          <w:sz w:val="28"/>
          <w:szCs w:val="28"/>
        </w:rPr>
        <w:t>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</w:t>
      </w:r>
      <w:r w:rsidR="009D5564" w:rsidRPr="00E965EE">
        <w:rPr>
          <w:sz w:val="28"/>
          <w:szCs w:val="28"/>
        </w:rPr>
        <w:t xml:space="preserve"> гражданину</w:t>
      </w:r>
      <w:r w:rsidR="00691F33" w:rsidRPr="00E965EE">
        <w:rPr>
          <w:sz w:val="28"/>
          <w:szCs w:val="28"/>
        </w:rPr>
        <w:t xml:space="preserve"> под расписку об ознакомлении либо об отказе в ознакомлении с актом проверки.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65EE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</w:t>
      </w:r>
      <w:r w:rsidR="009D5564" w:rsidRPr="00E965EE">
        <w:rPr>
          <w:sz w:val="28"/>
          <w:szCs w:val="28"/>
        </w:rPr>
        <w:t xml:space="preserve"> гражданина</w:t>
      </w:r>
      <w:r w:rsidR="0091403C" w:rsidRPr="00E965EE">
        <w:rPr>
          <w:sz w:val="28"/>
          <w:szCs w:val="28"/>
        </w:rPr>
        <w:t>,</w:t>
      </w:r>
      <w:r w:rsidRPr="00E965EE">
        <w:rPr>
          <w:sz w:val="28"/>
          <w:szCs w:val="28"/>
        </w:rPr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91403C" w:rsidRPr="00E965EE">
        <w:rPr>
          <w:sz w:val="28"/>
          <w:szCs w:val="28"/>
        </w:rPr>
        <w:t xml:space="preserve">отдела муниципального контроля </w:t>
      </w:r>
      <w:r w:rsidRPr="00E965EE">
        <w:rPr>
          <w:sz w:val="28"/>
          <w:szCs w:val="28"/>
        </w:rPr>
        <w:t xml:space="preserve">Управления </w:t>
      </w:r>
      <w:r w:rsidR="00120BCB" w:rsidRPr="00E965EE">
        <w:rPr>
          <w:sz w:val="28"/>
          <w:szCs w:val="28"/>
        </w:rPr>
        <w:t>по вопросам градостроительства, имущественных</w:t>
      </w:r>
      <w:proofErr w:type="gramEnd"/>
      <w:r w:rsidR="00120BCB" w:rsidRPr="00E965EE">
        <w:rPr>
          <w:sz w:val="28"/>
          <w:szCs w:val="28"/>
        </w:rPr>
        <w:t xml:space="preserve"> и земельных отношений</w:t>
      </w:r>
      <w:r w:rsidRPr="00E965EE">
        <w:rPr>
          <w:sz w:val="28"/>
          <w:szCs w:val="28"/>
        </w:rPr>
        <w:t>.</w:t>
      </w:r>
    </w:p>
    <w:p w:rsidR="00691F33" w:rsidRPr="00E965EE" w:rsidRDefault="00982B2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>7</w:t>
      </w:r>
      <w:r w:rsidR="00691F33" w:rsidRPr="00E965EE">
        <w:rPr>
          <w:sz w:val="28"/>
          <w:szCs w:val="28"/>
        </w:rPr>
        <w:t>.3. В случае выявления при проведении проверки нарушений юридическим лицом, индивидуальным предпринимателем</w:t>
      </w:r>
      <w:r w:rsidR="0091403C" w:rsidRPr="00E965EE">
        <w:rPr>
          <w:sz w:val="28"/>
          <w:szCs w:val="28"/>
        </w:rPr>
        <w:t>, гражданином</w:t>
      </w:r>
      <w:r w:rsidR="009D5564" w:rsidRPr="00E965EE">
        <w:rPr>
          <w:sz w:val="28"/>
          <w:szCs w:val="28"/>
        </w:rPr>
        <w:t xml:space="preserve"> </w:t>
      </w:r>
      <w:r w:rsidR="00691F33" w:rsidRPr="00E965EE">
        <w:rPr>
          <w:sz w:val="28"/>
          <w:szCs w:val="28"/>
        </w:rPr>
        <w:t xml:space="preserve">требований земельного законодательства Российской Федерации, </w:t>
      </w:r>
      <w:r w:rsidR="00EA6455" w:rsidRPr="00E965EE">
        <w:rPr>
          <w:sz w:val="28"/>
          <w:szCs w:val="28"/>
        </w:rPr>
        <w:t>должностные лица</w:t>
      </w:r>
      <w:r w:rsidR="00691F33" w:rsidRPr="00E965EE">
        <w:rPr>
          <w:sz w:val="28"/>
          <w:szCs w:val="28"/>
        </w:rPr>
        <w:t>, уполномоченные на осуществление муниципального земельного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65EE">
        <w:rPr>
          <w:sz w:val="28"/>
          <w:szCs w:val="28"/>
        </w:rPr>
        <w:t>- выдать предписание юридическому лицу, индивидуальному предпринимателю</w:t>
      </w:r>
      <w:r w:rsidR="009D5564" w:rsidRPr="00E965EE">
        <w:rPr>
          <w:sz w:val="28"/>
          <w:szCs w:val="28"/>
        </w:rPr>
        <w:t xml:space="preserve"> </w:t>
      </w:r>
      <w:r w:rsidRPr="00E965EE">
        <w:rPr>
          <w:sz w:val="28"/>
          <w:szCs w:val="28"/>
        </w:rPr>
        <w:t>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E965EE">
        <w:rPr>
          <w:sz w:val="28"/>
          <w:szCs w:val="28"/>
        </w:rPr>
        <w:t xml:space="preserve"> характера, а также других мероприятий, предусмотренных федеральными законами;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965EE">
        <w:rPr>
          <w:sz w:val="28"/>
          <w:szCs w:val="28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sz w:val="28"/>
          <w:szCs w:val="28"/>
        </w:rPr>
        <w:t xml:space="preserve">     </w:t>
      </w:r>
    </w:p>
    <w:p w:rsidR="00424203" w:rsidRDefault="00424203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24203" w:rsidRDefault="00424203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1F2DA9" w:rsidRPr="00E965EE" w:rsidRDefault="00691F33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 xml:space="preserve">8. Ответственность </w:t>
      </w:r>
      <w:r w:rsidR="00EA6455" w:rsidRPr="00E965EE">
        <w:rPr>
          <w:b/>
          <w:sz w:val="28"/>
          <w:szCs w:val="28"/>
        </w:rPr>
        <w:t>должностных лиц</w:t>
      </w:r>
      <w:r w:rsidRPr="00E965EE">
        <w:rPr>
          <w:b/>
          <w:sz w:val="28"/>
          <w:szCs w:val="28"/>
        </w:rPr>
        <w:t>, осуществляющих</w:t>
      </w:r>
    </w:p>
    <w:p w:rsidR="0091403C" w:rsidRPr="00E965EE" w:rsidRDefault="00691F33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 xml:space="preserve">муниципальный земельный </w:t>
      </w:r>
      <w:proofErr w:type="gramStart"/>
      <w:r w:rsidRPr="00E965EE">
        <w:rPr>
          <w:b/>
          <w:sz w:val="28"/>
          <w:szCs w:val="28"/>
        </w:rPr>
        <w:t>контроль</w:t>
      </w:r>
      <w:r w:rsidR="00E51241" w:rsidRPr="00E965EE">
        <w:rPr>
          <w:b/>
          <w:sz w:val="28"/>
          <w:szCs w:val="28"/>
        </w:rPr>
        <w:t xml:space="preserve"> за</w:t>
      </w:r>
      <w:proofErr w:type="gramEnd"/>
      <w:r w:rsidR="00E51241" w:rsidRPr="00E965EE">
        <w:rPr>
          <w:b/>
          <w:sz w:val="28"/>
          <w:szCs w:val="28"/>
        </w:rPr>
        <w:t xml:space="preserve"> использованием земель</w:t>
      </w:r>
      <w:r w:rsidR="0091403C" w:rsidRPr="00E965EE">
        <w:rPr>
          <w:b/>
          <w:sz w:val="28"/>
          <w:szCs w:val="28"/>
        </w:rPr>
        <w:t>,</w:t>
      </w:r>
    </w:p>
    <w:p w:rsidR="0091403C" w:rsidRPr="00E965EE" w:rsidRDefault="0091403C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 xml:space="preserve">расположенных в границах сельских поселений и на </w:t>
      </w:r>
      <w:proofErr w:type="gramStart"/>
      <w:r w:rsidRPr="00E965EE">
        <w:rPr>
          <w:b/>
          <w:sz w:val="28"/>
          <w:szCs w:val="28"/>
        </w:rPr>
        <w:t>межселенной</w:t>
      </w:r>
      <w:proofErr w:type="gramEnd"/>
    </w:p>
    <w:p w:rsidR="00691F33" w:rsidRPr="00E965EE" w:rsidRDefault="0091403C" w:rsidP="0082120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965EE">
        <w:rPr>
          <w:b/>
          <w:sz w:val="28"/>
          <w:szCs w:val="28"/>
        </w:rPr>
        <w:t>территории Михайловского муниципального района</w:t>
      </w:r>
    </w:p>
    <w:p w:rsidR="00691F33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65EE">
        <w:rPr>
          <w:b/>
          <w:sz w:val="28"/>
          <w:szCs w:val="28"/>
        </w:rPr>
        <w:t xml:space="preserve">     </w:t>
      </w:r>
      <w:r w:rsidRPr="00E965EE">
        <w:rPr>
          <w:sz w:val="28"/>
          <w:szCs w:val="28"/>
        </w:rPr>
        <w:t xml:space="preserve">8.1. </w:t>
      </w:r>
      <w:proofErr w:type="gramStart"/>
      <w:r w:rsidR="00EA6455" w:rsidRPr="00E965EE">
        <w:rPr>
          <w:sz w:val="28"/>
          <w:szCs w:val="28"/>
        </w:rPr>
        <w:t>Должностные лица</w:t>
      </w:r>
      <w:r w:rsidRPr="00E965EE">
        <w:rPr>
          <w:sz w:val="28"/>
          <w:szCs w:val="28"/>
        </w:rPr>
        <w:t>, осуществляющие муниципальный земельный контроль, несут установленную законодательством Российской Федерации ответственность за несоблюдение требований земельного законодательства Российской Федерации, несвоевременное принятие мер к нарушителям земельного законодательства, за объективность и достоверность материалов проводимых осмотров земельных участков, а также за иные нарушения, определенные законодательством.</w:t>
      </w:r>
      <w:proofErr w:type="gramEnd"/>
    </w:p>
    <w:p w:rsidR="003F75CD" w:rsidRPr="00E965EE" w:rsidRDefault="00691F33" w:rsidP="00E965E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965EE">
        <w:rPr>
          <w:sz w:val="28"/>
          <w:szCs w:val="28"/>
        </w:rPr>
        <w:t>8.2. Действия (бездействие) органа, уполномоченного на осуществление мероприятий по муниципальному земельному контролю, приведшие к нарушению прав и законных интересов юридических лиц независимо от их организационно-правовой формы, индивидуальных предпринимателей и граждан, установлению незаконных ограничений в использовании земель, могут быть обжалованы в суде в порядке и сроки, установленные законодательством Российской Федерации.</w:t>
      </w:r>
    </w:p>
    <w:sectPr w:rsidR="003F75CD" w:rsidRPr="00E965EE" w:rsidSect="00424203">
      <w:headerReference w:type="even" r:id="rId14"/>
      <w:pgSz w:w="11906" w:h="16838"/>
      <w:pgMar w:top="426" w:right="851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96" w:rsidRDefault="00552996">
      <w:r>
        <w:separator/>
      </w:r>
    </w:p>
  </w:endnote>
  <w:endnote w:type="continuationSeparator" w:id="0">
    <w:p w:rsidR="00552996" w:rsidRDefault="0055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96" w:rsidRDefault="00552996">
      <w:r>
        <w:separator/>
      </w:r>
    </w:p>
  </w:footnote>
  <w:footnote w:type="continuationSeparator" w:id="0">
    <w:p w:rsidR="00552996" w:rsidRDefault="0055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AB" w:rsidRDefault="00D449AB" w:rsidP="005846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9AB" w:rsidRDefault="00D449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4790"/>
    <w:multiLevelType w:val="hybridMultilevel"/>
    <w:tmpl w:val="C2163C0E"/>
    <w:lvl w:ilvl="0" w:tplc="069E4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661"/>
    <w:multiLevelType w:val="singleLevel"/>
    <w:tmpl w:val="E8DCDC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B9A7493"/>
    <w:multiLevelType w:val="singleLevel"/>
    <w:tmpl w:val="B9022BE0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36092C39"/>
    <w:multiLevelType w:val="hybridMultilevel"/>
    <w:tmpl w:val="3BE8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D5193"/>
    <w:multiLevelType w:val="hybridMultilevel"/>
    <w:tmpl w:val="A0880A4E"/>
    <w:lvl w:ilvl="0" w:tplc="D6E0E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55341"/>
    <w:multiLevelType w:val="hybridMultilevel"/>
    <w:tmpl w:val="E6303D8C"/>
    <w:lvl w:ilvl="0" w:tplc="34B8C4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C4"/>
    <w:rsid w:val="000008AD"/>
    <w:rsid w:val="00016572"/>
    <w:rsid w:val="00022FC0"/>
    <w:rsid w:val="00032AD1"/>
    <w:rsid w:val="00035380"/>
    <w:rsid w:val="00036E94"/>
    <w:rsid w:val="00042186"/>
    <w:rsid w:val="0004702F"/>
    <w:rsid w:val="0005104F"/>
    <w:rsid w:val="000570D1"/>
    <w:rsid w:val="000615D9"/>
    <w:rsid w:val="0006167B"/>
    <w:rsid w:val="0006364F"/>
    <w:rsid w:val="00065A67"/>
    <w:rsid w:val="00066028"/>
    <w:rsid w:val="000738B5"/>
    <w:rsid w:val="00076459"/>
    <w:rsid w:val="0008508E"/>
    <w:rsid w:val="00086935"/>
    <w:rsid w:val="00087EDE"/>
    <w:rsid w:val="000A76DE"/>
    <w:rsid w:val="000B174E"/>
    <w:rsid w:val="000B2240"/>
    <w:rsid w:val="000C659A"/>
    <w:rsid w:val="000D65FF"/>
    <w:rsid w:val="000F0EDD"/>
    <w:rsid w:val="000F281D"/>
    <w:rsid w:val="000F7FB6"/>
    <w:rsid w:val="001008A3"/>
    <w:rsid w:val="001012DF"/>
    <w:rsid w:val="00103A09"/>
    <w:rsid w:val="00105C0F"/>
    <w:rsid w:val="001150DA"/>
    <w:rsid w:val="0011581F"/>
    <w:rsid w:val="00120BCB"/>
    <w:rsid w:val="00123028"/>
    <w:rsid w:val="00124BBA"/>
    <w:rsid w:val="00125DC0"/>
    <w:rsid w:val="0013147F"/>
    <w:rsid w:val="00143ED1"/>
    <w:rsid w:val="00144EC5"/>
    <w:rsid w:val="00146000"/>
    <w:rsid w:val="00147399"/>
    <w:rsid w:val="00156798"/>
    <w:rsid w:val="00161D5C"/>
    <w:rsid w:val="001745CF"/>
    <w:rsid w:val="00174B6F"/>
    <w:rsid w:val="00181065"/>
    <w:rsid w:val="00184F18"/>
    <w:rsid w:val="00185C98"/>
    <w:rsid w:val="001927CF"/>
    <w:rsid w:val="00197A82"/>
    <w:rsid w:val="001B1876"/>
    <w:rsid w:val="001B45DE"/>
    <w:rsid w:val="001C1142"/>
    <w:rsid w:val="001D2F8D"/>
    <w:rsid w:val="001E0AE9"/>
    <w:rsid w:val="001E1DA3"/>
    <w:rsid w:val="001E3701"/>
    <w:rsid w:val="001F2DA9"/>
    <w:rsid w:val="001F5B20"/>
    <w:rsid w:val="001F6026"/>
    <w:rsid w:val="002062DB"/>
    <w:rsid w:val="00206753"/>
    <w:rsid w:val="0020771F"/>
    <w:rsid w:val="00216AC9"/>
    <w:rsid w:val="00222951"/>
    <w:rsid w:val="002264F5"/>
    <w:rsid w:val="00226687"/>
    <w:rsid w:val="002545C5"/>
    <w:rsid w:val="00254E76"/>
    <w:rsid w:val="0026001E"/>
    <w:rsid w:val="00266892"/>
    <w:rsid w:val="002679F8"/>
    <w:rsid w:val="00270201"/>
    <w:rsid w:val="00274B65"/>
    <w:rsid w:val="0028140B"/>
    <w:rsid w:val="00282B45"/>
    <w:rsid w:val="00292082"/>
    <w:rsid w:val="00294446"/>
    <w:rsid w:val="002A4D83"/>
    <w:rsid w:val="002B404A"/>
    <w:rsid w:val="002B78CA"/>
    <w:rsid w:val="002C002D"/>
    <w:rsid w:val="002C0A2C"/>
    <w:rsid w:val="002C507C"/>
    <w:rsid w:val="002C737E"/>
    <w:rsid w:val="002D32AB"/>
    <w:rsid w:val="002D66C8"/>
    <w:rsid w:val="002D79E2"/>
    <w:rsid w:val="002E0AA1"/>
    <w:rsid w:val="002F0582"/>
    <w:rsid w:val="00306E41"/>
    <w:rsid w:val="00310705"/>
    <w:rsid w:val="00311136"/>
    <w:rsid w:val="003126A9"/>
    <w:rsid w:val="00323F73"/>
    <w:rsid w:val="00324870"/>
    <w:rsid w:val="00332B15"/>
    <w:rsid w:val="00333471"/>
    <w:rsid w:val="00335561"/>
    <w:rsid w:val="003532B3"/>
    <w:rsid w:val="00361257"/>
    <w:rsid w:val="0036751F"/>
    <w:rsid w:val="00375726"/>
    <w:rsid w:val="00377793"/>
    <w:rsid w:val="00380125"/>
    <w:rsid w:val="003804DE"/>
    <w:rsid w:val="00381AA0"/>
    <w:rsid w:val="00381B17"/>
    <w:rsid w:val="003832BE"/>
    <w:rsid w:val="00386DA5"/>
    <w:rsid w:val="00391415"/>
    <w:rsid w:val="0039149A"/>
    <w:rsid w:val="00393ED9"/>
    <w:rsid w:val="00396A09"/>
    <w:rsid w:val="00397C5D"/>
    <w:rsid w:val="003C624F"/>
    <w:rsid w:val="003D01FC"/>
    <w:rsid w:val="003E6891"/>
    <w:rsid w:val="003E7514"/>
    <w:rsid w:val="003F0525"/>
    <w:rsid w:val="003F12B0"/>
    <w:rsid w:val="003F3A64"/>
    <w:rsid w:val="003F428F"/>
    <w:rsid w:val="003F4C60"/>
    <w:rsid w:val="003F51AA"/>
    <w:rsid w:val="003F75CD"/>
    <w:rsid w:val="00403AB9"/>
    <w:rsid w:val="00414363"/>
    <w:rsid w:val="0041557E"/>
    <w:rsid w:val="00424203"/>
    <w:rsid w:val="0042723F"/>
    <w:rsid w:val="00430413"/>
    <w:rsid w:val="00441031"/>
    <w:rsid w:val="00441955"/>
    <w:rsid w:val="00442489"/>
    <w:rsid w:val="00445B33"/>
    <w:rsid w:val="004505FD"/>
    <w:rsid w:val="00453D30"/>
    <w:rsid w:val="00456242"/>
    <w:rsid w:val="0045700B"/>
    <w:rsid w:val="00461CC8"/>
    <w:rsid w:val="00475CF4"/>
    <w:rsid w:val="00490821"/>
    <w:rsid w:val="00492026"/>
    <w:rsid w:val="004B2394"/>
    <w:rsid w:val="004B7BA8"/>
    <w:rsid w:val="004C2403"/>
    <w:rsid w:val="004C59F5"/>
    <w:rsid w:val="004E3CDE"/>
    <w:rsid w:val="004F1D92"/>
    <w:rsid w:val="004F43A5"/>
    <w:rsid w:val="004F79F4"/>
    <w:rsid w:val="00505596"/>
    <w:rsid w:val="005346B8"/>
    <w:rsid w:val="00542ACA"/>
    <w:rsid w:val="005454FE"/>
    <w:rsid w:val="00546AA0"/>
    <w:rsid w:val="00550AA8"/>
    <w:rsid w:val="00552996"/>
    <w:rsid w:val="00556830"/>
    <w:rsid w:val="005630B7"/>
    <w:rsid w:val="005634D0"/>
    <w:rsid w:val="0056733B"/>
    <w:rsid w:val="00573C92"/>
    <w:rsid w:val="0057617E"/>
    <w:rsid w:val="00581C4F"/>
    <w:rsid w:val="0058220E"/>
    <w:rsid w:val="005846B8"/>
    <w:rsid w:val="00590051"/>
    <w:rsid w:val="00597956"/>
    <w:rsid w:val="005A1D6F"/>
    <w:rsid w:val="005A2E1F"/>
    <w:rsid w:val="005A33BB"/>
    <w:rsid w:val="005A58D8"/>
    <w:rsid w:val="005C111A"/>
    <w:rsid w:val="005C19DA"/>
    <w:rsid w:val="005C7C56"/>
    <w:rsid w:val="005D1C0F"/>
    <w:rsid w:val="005D391E"/>
    <w:rsid w:val="005D7C22"/>
    <w:rsid w:val="005E0E3A"/>
    <w:rsid w:val="005E48E1"/>
    <w:rsid w:val="005E7544"/>
    <w:rsid w:val="00601CB3"/>
    <w:rsid w:val="00612598"/>
    <w:rsid w:val="00614249"/>
    <w:rsid w:val="0061445F"/>
    <w:rsid w:val="00627549"/>
    <w:rsid w:val="006275D6"/>
    <w:rsid w:val="006413C6"/>
    <w:rsid w:val="00643B1B"/>
    <w:rsid w:val="00650734"/>
    <w:rsid w:val="00653595"/>
    <w:rsid w:val="0066203B"/>
    <w:rsid w:val="00662790"/>
    <w:rsid w:val="006677E5"/>
    <w:rsid w:val="00667F20"/>
    <w:rsid w:val="00671190"/>
    <w:rsid w:val="00676E3B"/>
    <w:rsid w:val="00681E8C"/>
    <w:rsid w:val="0068341B"/>
    <w:rsid w:val="006866CF"/>
    <w:rsid w:val="00691F33"/>
    <w:rsid w:val="00697371"/>
    <w:rsid w:val="006A0931"/>
    <w:rsid w:val="006B1BA9"/>
    <w:rsid w:val="006B62EB"/>
    <w:rsid w:val="006C269E"/>
    <w:rsid w:val="006C2D2B"/>
    <w:rsid w:val="006C2E7F"/>
    <w:rsid w:val="006D09D6"/>
    <w:rsid w:val="006D1B0D"/>
    <w:rsid w:val="006D2FBF"/>
    <w:rsid w:val="006D646C"/>
    <w:rsid w:val="006E59A8"/>
    <w:rsid w:val="006E65B1"/>
    <w:rsid w:val="006E70B1"/>
    <w:rsid w:val="006F2E92"/>
    <w:rsid w:val="006F608E"/>
    <w:rsid w:val="00701C75"/>
    <w:rsid w:val="007141B0"/>
    <w:rsid w:val="00721FD3"/>
    <w:rsid w:val="00725225"/>
    <w:rsid w:val="007311EE"/>
    <w:rsid w:val="00744AAD"/>
    <w:rsid w:val="00757051"/>
    <w:rsid w:val="00777E37"/>
    <w:rsid w:val="00780390"/>
    <w:rsid w:val="00784600"/>
    <w:rsid w:val="00784785"/>
    <w:rsid w:val="00784AEF"/>
    <w:rsid w:val="00787B9A"/>
    <w:rsid w:val="00790AA5"/>
    <w:rsid w:val="007A2B01"/>
    <w:rsid w:val="007B60B5"/>
    <w:rsid w:val="007C5EFD"/>
    <w:rsid w:val="007D6752"/>
    <w:rsid w:val="007E0CE5"/>
    <w:rsid w:val="007E1A91"/>
    <w:rsid w:val="007E537A"/>
    <w:rsid w:val="007F4C2A"/>
    <w:rsid w:val="007F55D5"/>
    <w:rsid w:val="00803BF8"/>
    <w:rsid w:val="008079FE"/>
    <w:rsid w:val="00810CCF"/>
    <w:rsid w:val="00812823"/>
    <w:rsid w:val="00816559"/>
    <w:rsid w:val="00820280"/>
    <w:rsid w:val="00820A1B"/>
    <w:rsid w:val="00821201"/>
    <w:rsid w:val="00827AE0"/>
    <w:rsid w:val="0083074E"/>
    <w:rsid w:val="00843362"/>
    <w:rsid w:val="00843847"/>
    <w:rsid w:val="00843993"/>
    <w:rsid w:val="00846748"/>
    <w:rsid w:val="00853A71"/>
    <w:rsid w:val="0085505D"/>
    <w:rsid w:val="00856B87"/>
    <w:rsid w:val="00856C9A"/>
    <w:rsid w:val="00861EA4"/>
    <w:rsid w:val="0086358E"/>
    <w:rsid w:val="0087600E"/>
    <w:rsid w:val="0087669B"/>
    <w:rsid w:val="00877CCC"/>
    <w:rsid w:val="00892524"/>
    <w:rsid w:val="00895352"/>
    <w:rsid w:val="008A0ACC"/>
    <w:rsid w:val="008A7A9F"/>
    <w:rsid w:val="008B4084"/>
    <w:rsid w:val="008C05AF"/>
    <w:rsid w:val="008C13AA"/>
    <w:rsid w:val="008C17C9"/>
    <w:rsid w:val="008C7BDC"/>
    <w:rsid w:val="008D659B"/>
    <w:rsid w:val="008E57AD"/>
    <w:rsid w:val="008E7803"/>
    <w:rsid w:val="008F5C06"/>
    <w:rsid w:val="008F7830"/>
    <w:rsid w:val="00901AC4"/>
    <w:rsid w:val="00907AB2"/>
    <w:rsid w:val="00910B58"/>
    <w:rsid w:val="00910EF6"/>
    <w:rsid w:val="00912FED"/>
    <w:rsid w:val="0091403C"/>
    <w:rsid w:val="00915A72"/>
    <w:rsid w:val="00917E87"/>
    <w:rsid w:val="009204A8"/>
    <w:rsid w:val="00922F78"/>
    <w:rsid w:val="00925FB5"/>
    <w:rsid w:val="009319B0"/>
    <w:rsid w:val="009333DA"/>
    <w:rsid w:val="009421D1"/>
    <w:rsid w:val="009470DE"/>
    <w:rsid w:val="00952422"/>
    <w:rsid w:val="00955C57"/>
    <w:rsid w:val="009659CA"/>
    <w:rsid w:val="00971E0D"/>
    <w:rsid w:val="00982B23"/>
    <w:rsid w:val="0099669E"/>
    <w:rsid w:val="0099799B"/>
    <w:rsid w:val="009A1B45"/>
    <w:rsid w:val="009C7B3A"/>
    <w:rsid w:val="009D5564"/>
    <w:rsid w:val="009E2613"/>
    <w:rsid w:val="009E3562"/>
    <w:rsid w:val="009E5428"/>
    <w:rsid w:val="009F5392"/>
    <w:rsid w:val="009F7959"/>
    <w:rsid w:val="00A0533C"/>
    <w:rsid w:val="00A067DD"/>
    <w:rsid w:val="00A14057"/>
    <w:rsid w:val="00A23F20"/>
    <w:rsid w:val="00A2640C"/>
    <w:rsid w:val="00A336C9"/>
    <w:rsid w:val="00A45CC3"/>
    <w:rsid w:val="00A60170"/>
    <w:rsid w:val="00A60740"/>
    <w:rsid w:val="00A63211"/>
    <w:rsid w:val="00A66962"/>
    <w:rsid w:val="00A67722"/>
    <w:rsid w:val="00A76776"/>
    <w:rsid w:val="00A81A63"/>
    <w:rsid w:val="00A84535"/>
    <w:rsid w:val="00A8634C"/>
    <w:rsid w:val="00A871B3"/>
    <w:rsid w:val="00A87EE5"/>
    <w:rsid w:val="00A902BD"/>
    <w:rsid w:val="00A958DC"/>
    <w:rsid w:val="00A95EC4"/>
    <w:rsid w:val="00AB3F69"/>
    <w:rsid w:val="00AB41BE"/>
    <w:rsid w:val="00AB4266"/>
    <w:rsid w:val="00AC1F10"/>
    <w:rsid w:val="00AC212A"/>
    <w:rsid w:val="00AD721C"/>
    <w:rsid w:val="00AD7800"/>
    <w:rsid w:val="00AE4327"/>
    <w:rsid w:val="00AE5C85"/>
    <w:rsid w:val="00AE764F"/>
    <w:rsid w:val="00AE7D0B"/>
    <w:rsid w:val="00AF236C"/>
    <w:rsid w:val="00AF3633"/>
    <w:rsid w:val="00B040B1"/>
    <w:rsid w:val="00B16940"/>
    <w:rsid w:val="00B27407"/>
    <w:rsid w:val="00B31EC4"/>
    <w:rsid w:val="00B334EF"/>
    <w:rsid w:val="00B4366C"/>
    <w:rsid w:val="00B43B30"/>
    <w:rsid w:val="00B462EF"/>
    <w:rsid w:val="00B47C5A"/>
    <w:rsid w:val="00B649EC"/>
    <w:rsid w:val="00B6593F"/>
    <w:rsid w:val="00B6683D"/>
    <w:rsid w:val="00B727CA"/>
    <w:rsid w:val="00B73DAE"/>
    <w:rsid w:val="00B8472C"/>
    <w:rsid w:val="00B90B68"/>
    <w:rsid w:val="00B945F5"/>
    <w:rsid w:val="00B95416"/>
    <w:rsid w:val="00B95431"/>
    <w:rsid w:val="00BA1145"/>
    <w:rsid w:val="00BA7F0A"/>
    <w:rsid w:val="00BC6E95"/>
    <w:rsid w:val="00BD0A68"/>
    <w:rsid w:val="00BD1465"/>
    <w:rsid w:val="00BD25A3"/>
    <w:rsid w:val="00BD4415"/>
    <w:rsid w:val="00BE2AB3"/>
    <w:rsid w:val="00BF08A6"/>
    <w:rsid w:val="00BF0F03"/>
    <w:rsid w:val="00BF1F94"/>
    <w:rsid w:val="00C14C2D"/>
    <w:rsid w:val="00C24DA8"/>
    <w:rsid w:val="00C26E5B"/>
    <w:rsid w:val="00C27F0D"/>
    <w:rsid w:val="00C44E6C"/>
    <w:rsid w:val="00C51B79"/>
    <w:rsid w:val="00C60160"/>
    <w:rsid w:val="00C66363"/>
    <w:rsid w:val="00C72453"/>
    <w:rsid w:val="00C73E11"/>
    <w:rsid w:val="00C75D1A"/>
    <w:rsid w:val="00C84DA3"/>
    <w:rsid w:val="00C90625"/>
    <w:rsid w:val="00C9256D"/>
    <w:rsid w:val="00C93084"/>
    <w:rsid w:val="00C962E9"/>
    <w:rsid w:val="00CA0B0D"/>
    <w:rsid w:val="00CA3006"/>
    <w:rsid w:val="00CA603C"/>
    <w:rsid w:val="00CB19B0"/>
    <w:rsid w:val="00CB472C"/>
    <w:rsid w:val="00CB5317"/>
    <w:rsid w:val="00CB5537"/>
    <w:rsid w:val="00CC699B"/>
    <w:rsid w:val="00CC7796"/>
    <w:rsid w:val="00D02BEB"/>
    <w:rsid w:val="00D078EC"/>
    <w:rsid w:val="00D10392"/>
    <w:rsid w:val="00D10FEC"/>
    <w:rsid w:val="00D14F4E"/>
    <w:rsid w:val="00D17E50"/>
    <w:rsid w:val="00D306F0"/>
    <w:rsid w:val="00D30ED6"/>
    <w:rsid w:val="00D34B64"/>
    <w:rsid w:val="00D41711"/>
    <w:rsid w:val="00D43E46"/>
    <w:rsid w:val="00D449AB"/>
    <w:rsid w:val="00D466D6"/>
    <w:rsid w:val="00D52CDA"/>
    <w:rsid w:val="00D6133C"/>
    <w:rsid w:val="00D74EF1"/>
    <w:rsid w:val="00D83F52"/>
    <w:rsid w:val="00D92D9A"/>
    <w:rsid w:val="00D97154"/>
    <w:rsid w:val="00DB0D86"/>
    <w:rsid w:val="00DC4670"/>
    <w:rsid w:val="00DD0C46"/>
    <w:rsid w:val="00DF4E6B"/>
    <w:rsid w:val="00DF6EB0"/>
    <w:rsid w:val="00E029E1"/>
    <w:rsid w:val="00E07353"/>
    <w:rsid w:val="00E12312"/>
    <w:rsid w:val="00E217EC"/>
    <w:rsid w:val="00E2237F"/>
    <w:rsid w:val="00E25246"/>
    <w:rsid w:val="00E33079"/>
    <w:rsid w:val="00E37E0B"/>
    <w:rsid w:val="00E400DF"/>
    <w:rsid w:val="00E44FEC"/>
    <w:rsid w:val="00E46ECB"/>
    <w:rsid w:val="00E51241"/>
    <w:rsid w:val="00E54FC9"/>
    <w:rsid w:val="00E57D67"/>
    <w:rsid w:val="00E63A1D"/>
    <w:rsid w:val="00E63D57"/>
    <w:rsid w:val="00E63FC8"/>
    <w:rsid w:val="00E81327"/>
    <w:rsid w:val="00E82798"/>
    <w:rsid w:val="00E856C5"/>
    <w:rsid w:val="00E863D3"/>
    <w:rsid w:val="00E965EE"/>
    <w:rsid w:val="00EA6455"/>
    <w:rsid w:val="00EA66FA"/>
    <w:rsid w:val="00EB5B94"/>
    <w:rsid w:val="00EC0E5F"/>
    <w:rsid w:val="00EC5AE2"/>
    <w:rsid w:val="00ED1366"/>
    <w:rsid w:val="00ED19AE"/>
    <w:rsid w:val="00ED36E2"/>
    <w:rsid w:val="00ED6556"/>
    <w:rsid w:val="00ED79E8"/>
    <w:rsid w:val="00EE499D"/>
    <w:rsid w:val="00EE507B"/>
    <w:rsid w:val="00EE7148"/>
    <w:rsid w:val="00EF61F2"/>
    <w:rsid w:val="00F00D49"/>
    <w:rsid w:val="00F04726"/>
    <w:rsid w:val="00F069A7"/>
    <w:rsid w:val="00F07766"/>
    <w:rsid w:val="00F118C0"/>
    <w:rsid w:val="00F146A7"/>
    <w:rsid w:val="00F23681"/>
    <w:rsid w:val="00F310C6"/>
    <w:rsid w:val="00F47F26"/>
    <w:rsid w:val="00F513F6"/>
    <w:rsid w:val="00F76367"/>
    <w:rsid w:val="00F76D30"/>
    <w:rsid w:val="00F855E2"/>
    <w:rsid w:val="00F859F0"/>
    <w:rsid w:val="00F906A5"/>
    <w:rsid w:val="00FA13C7"/>
    <w:rsid w:val="00FB202A"/>
    <w:rsid w:val="00FB49DF"/>
    <w:rsid w:val="00FC028E"/>
    <w:rsid w:val="00FC068A"/>
    <w:rsid w:val="00FD1EE4"/>
    <w:rsid w:val="00FD3E43"/>
    <w:rsid w:val="00FD7E34"/>
    <w:rsid w:val="00FE70CA"/>
    <w:rsid w:val="00FF4D4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96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0C4"/>
    <w:rPr>
      <w:color w:val="000000"/>
      <w:sz w:val="26"/>
    </w:rPr>
  </w:style>
  <w:style w:type="paragraph" w:styleId="1">
    <w:name w:val="heading 1"/>
    <w:basedOn w:val="a"/>
    <w:next w:val="a"/>
    <w:qFormat/>
    <w:rsid w:val="00FF60C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FF60C4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FF60C4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FF60C4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F60C4"/>
    <w:pPr>
      <w:spacing w:line="360" w:lineRule="auto"/>
      <w:ind w:firstLine="709"/>
      <w:jc w:val="both"/>
    </w:pPr>
    <w:rPr>
      <w:b/>
    </w:rPr>
  </w:style>
  <w:style w:type="paragraph" w:styleId="a3">
    <w:name w:val="Balloon Text"/>
    <w:basedOn w:val="a"/>
    <w:semiHidden/>
    <w:rsid w:val="00CB531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803BF8"/>
    <w:pPr>
      <w:spacing w:after="120" w:line="480" w:lineRule="auto"/>
    </w:pPr>
  </w:style>
  <w:style w:type="paragraph" w:styleId="a5">
    <w:name w:val="header"/>
    <w:basedOn w:val="a"/>
    <w:rsid w:val="00B954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5431"/>
  </w:style>
  <w:style w:type="paragraph" w:styleId="a7">
    <w:name w:val="footer"/>
    <w:basedOn w:val="a"/>
    <w:rsid w:val="00B95431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856B87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rsid w:val="00856B87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color w:val="auto"/>
      <w:sz w:val="24"/>
      <w:szCs w:val="24"/>
    </w:rPr>
  </w:style>
  <w:style w:type="paragraph" w:customStyle="1" w:styleId="Style3">
    <w:name w:val="Style3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rsid w:val="00856B87"/>
    <w:pPr>
      <w:widowControl w:val="0"/>
      <w:autoSpaceDE w:val="0"/>
      <w:autoSpaceDN w:val="0"/>
      <w:adjustRightInd w:val="0"/>
      <w:spacing w:line="277" w:lineRule="exact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rsid w:val="00856B87"/>
    <w:pPr>
      <w:widowControl w:val="0"/>
      <w:autoSpaceDE w:val="0"/>
      <w:autoSpaceDN w:val="0"/>
      <w:adjustRightInd w:val="0"/>
      <w:spacing w:line="278" w:lineRule="exact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56B87"/>
    <w:pPr>
      <w:widowControl w:val="0"/>
      <w:autoSpaceDE w:val="0"/>
      <w:autoSpaceDN w:val="0"/>
      <w:adjustRightInd w:val="0"/>
      <w:spacing w:line="277" w:lineRule="exact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856B8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1">
    <w:name w:val="Font Style11"/>
    <w:rsid w:val="00856B8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56B8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671190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14">
    <w:name w:val="Font Style14"/>
    <w:rsid w:val="00671190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17">
    <w:name w:val="Font Style17"/>
    <w:uiPriority w:val="99"/>
    <w:rsid w:val="004410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4103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550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9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FEC0A0A50128D79BFF5AC6597819EEAB8A0216DCE7605192AA67202307D525DD213EE2A90FB3D93377F4Dj0n7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C0A0A50128D79BFF5AC6685EDC0E5B9AF7660CF770B487EF9295F67j7n4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C0A0A50128D79BFF5AC6685EDC0E5B9AF7765CC770B487EF9295F6774580A955CB76AD2jFn2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EC0A0A50128D79BFF5AC6685EDC0E5B9AF7765CD730B487EF9295F6774580A955CB768D4F73D96j3n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C0A0A50128D79BFF5AC6685EDC0E5B9AF7660CF770B487EF9295F67j7n4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21534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consultantplus://offline/ref=5FEC0A0A50128D79BFF5AC6597819EEAB8A0216DCE7605192AA67202307D525DD213EE2A90FB3D93377F4Dj0n7X</vt:lpwstr>
      </vt:variant>
      <vt:variant>
        <vt:lpwstr/>
      </vt:variant>
      <vt:variant>
        <vt:i4>5832716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consultantplus://offline/ref=5FEC0A0A50128D79BFF5AC6685EDC0E5B9AF7660CF770B487EF9295F67j7n4X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consultantplus://offline/ref=5FEC0A0A50128D79BFF5AC6685EDC0E5B9AF7765CC770B487EF9295F6774580A955CB76AD2jFn2X</vt:lpwstr>
      </vt:variant>
      <vt:variant>
        <vt:lpwstr/>
      </vt:variant>
      <vt:variant>
        <vt:i4>3866728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consultantplus://offline/ref=5FEC0A0A50128D79BFF5AC6685EDC0E5B9AF7765CD730B487EF9295F6774580A955CB768D4F73D96j3n3X</vt:lpwstr>
      </vt:variant>
      <vt:variant>
        <vt:lpwstr/>
      </vt:variant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consultantplus://offline/ref=5FEC0A0A50128D79BFF5AC6685EDC0E5B9AF7660CF770B487EF9295F67j7n4X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ДУМА</dc:creator>
  <cp:keywords/>
  <dc:description/>
  <cp:lastModifiedBy>MorozovaNN</cp:lastModifiedBy>
  <cp:revision>12</cp:revision>
  <cp:lastPrinted>2015-05-15T03:36:00Z</cp:lastPrinted>
  <dcterms:created xsi:type="dcterms:W3CDTF">2015-06-11T02:10:00Z</dcterms:created>
  <dcterms:modified xsi:type="dcterms:W3CDTF">2015-06-29T03:49:00Z</dcterms:modified>
</cp:coreProperties>
</file>